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5CBB" w14:textId="3C418D2A" w:rsidR="00B05EF8" w:rsidRPr="00842A7C" w:rsidRDefault="00B05EF8" w:rsidP="58F86BD6">
      <w:pPr>
        <w:tabs>
          <w:tab w:val="left" w:pos="5954"/>
        </w:tabs>
        <w:spacing w:before="240" w:after="0" w:line="240" w:lineRule="auto"/>
        <w:jc w:val="both"/>
        <w:rPr>
          <w:b/>
          <w:bCs/>
          <w:sz w:val="32"/>
          <w:szCs w:val="32"/>
        </w:rPr>
      </w:pPr>
      <w:r w:rsidRPr="74F11CF6">
        <w:rPr>
          <w:b/>
          <w:bCs/>
          <w:i/>
          <w:iCs/>
          <w:color w:val="FF0000"/>
          <w:sz w:val="32"/>
          <w:szCs w:val="32"/>
        </w:rPr>
        <w:t xml:space="preserve">Doporučujeme </w:t>
      </w:r>
      <w:r w:rsidR="00F468A1" w:rsidRPr="74F11CF6">
        <w:rPr>
          <w:b/>
          <w:bCs/>
          <w:i/>
          <w:iCs/>
          <w:color w:val="FF0000"/>
          <w:sz w:val="32"/>
          <w:szCs w:val="32"/>
        </w:rPr>
        <w:t xml:space="preserve">podání žádosti prostřednictvím </w:t>
      </w:r>
      <w:hyperlink r:id="rId5">
        <w:r w:rsidR="00F468A1" w:rsidRPr="74F11CF6">
          <w:rPr>
            <w:rStyle w:val="Hypertextovodkaz"/>
            <w:b/>
            <w:bCs/>
            <w:i/>
            <w:iCs/>
            <w:color w:val="FF0000"/>
            <w:sz w:val="32"/>
            <w:szCs w:val="32"/>
          </w:rPr>
          <w:t>Portálu stavební správy</w:t>
        </w:r>
      </w:hyperlink>
      <w:r w:rsidR="00EC56BF" w:rsidRPr="74F11CF6">
        <w:rPr>
          <w:rStyle w:val="Hypertextovodkaz"/>
          <w:b/>
          <w:bCs/>
          <w:i/>
          <w:iCs/>
          <w:color w:val="FF0000"/>
          <w:sz w:val="32"/>
          <w:szCs w:val="32"/>
        </w:rPr>
        <w:t xml:space="preserve"> </w:t>
      </w:r>
      <w:r w:rsidR="00EC56BF" w:rsidRPr="74F11CF6">
        <w:rPr>
          <w:i/>
          <w:iCs/>
          <w:color w:val="FF0000"/>
          <w:sz w:val="32"/>
          <w:szCs w:val="32"/>
        </w:rPr>
        <w:t>(pak není třeba tento formulář)</w:t>
      </w:r>
      <w:r w:rsidR="10B7B581" w:rsidRPr="74F11CF6">
        <w:rPr>
          <w:i/>
          <w:iCs/>
          <w:color w:val="FF0000"/>
          <w:sz w:val="32"/>
          <w:szCs w:val="32"/>
        </w:rPr>
        <w:t>, a to buď</w:t>
      </w:r>
      <w:r w:rsidR="47471E80" w:rsidRPr="74F11CF6">
        <w:rPr>
          <w:i/>
          <w:iCs/>
          <w:color w:val="FF0000"/>
          <w:sz w:val="32"/>
          <w:szCs w:val="32"/>
        </w:rPr>
        <w:t xml:space="preserve"> samostatně nebo současně s podáním žádosti o povolení záměru</w:t>
      </w:r>
      <w:r w:rsidR="00EC56BF" w:rsidRPr="74F11CF6">
        <w:rPr>
          <w:i/>
          <w:iCs/>
          <w:color w:val="FF0000"/>
          <w:sz w:val="32"/>
          <w:szCs w:val="32"/>
        </w:rPr>
        <w:t>.</w:t>
      </w:r>
    </w:p>
    <w:p w14:paraId="7A918F88" w14:textId="6A70B034" w:rsidR="00743FBB" w:rsidRDefault="00104622" w:rsidP="58F86BD6">
      <w:pPr>
        <w:tabs>
          <w:tab w:val="left" w:pos="5954"/>
        </w:tabs>
        <w:spacing w:before="240" w:after="0" w:line="240" w:lineRule="auto"/>
        <w:jc w:val="both"/>
        <w:rPr>
          <w:i/>
          <w:iCs/>
          <w:color w:val="FF0000"/>
        </w:rPr>
      </w:pPr>
      <w:r w:rsidRPr="58F86BD6">
        <w:rPr>
          <w:i/>
          <w:iCs/>
          <w:color w:val="FF0000"/>
        </w:rPr>
        <w:t>Žádost</w:t>
      </w:r>
      <w:r w:rsidR="007B4267" w:rsidRPr="58F86BD6">
        <w:rPr>
          <w:i/>
          <w:iCs/>
          <w:color w:val="FF0000"/>
        </w:rPr>
        <w:t xml:space="preserve"> o JES </w:t>
      </w:r>
      <w:r w:rsidRPr="58F86BD6">
        <w:rPr>
          <w:i/>
          <w:iCs/>
          <w:color w:val="FF0000"/>
        </w:rPr>
        <w:t xml:space="preserve">lze </w:t>
      </w:r>
      <w:r w:rsidR="00E93795" w:rsidRPr="58F86BD6">
        <w:rPr>
          <w:i/>
          <w:iCs/>
          <w:color w:val="FF0000"/>
        </w:rPr>
        <w:t xml:space="preserve">kromě </w:t>
      </w:r>
      <w:r w:rsidR="00941A67" w:rsidRPr="58F86BD6">
        <w:rPr>
          <w:i/>
          <w:iCs/>
          <w:color w:val="FF0000"/>
        </w:rPr>
        <w:t>Portálu stavební správy</w:t>
      </w:r>
      <w:r w:rsidR="009E1DDD" w:rsidRPr="58F86BD6">
        <w:rPr>
          <w:i/>
          <w:iCs/>
          <w:color w:val="FF0000"/>
        </w:rPr>
        <w:t xml:space="preserve"> </w:t>
      </w:r>
      <w:r w:rsidR="008759B7" w:rsidRPr="58F86BD6">
        <w:rPr>
          <w:i/>
          <w:iCs/>
          <w:color w:val="FF0000"/>
        </w:rPr>
        <w:t xml:space="preserve">podat </w:t>
      </w:r>
      <w:r w:rsidR="00FF769F" w:rsidRPr="58F86BD6">
        <w:rPr>
          <w:i/>
          <w:iCs/>
          <w:color w:val="FF0000"/>
        </w:rPr>
        <w:t xml:space="preserve">i </w:t>
      </w:r>
      <w:r w:rsidR="00E86E77" w:rsidRPr="58F86BD6">
        <w:rPr>
          <w:i/>
          <w:iCs/>
          <w:color w:val="FF0000"/>
        </w:rPr>
        <w:t>jinými běžnými způsoby podle správního řádu</w:t>
      </w:r>
      <w:r w:rsidR="00442BB5" w:rsidRPr="58F86BD6">
        <w:rPr>
          <w:i/>
          <w:iCs/>
          <w:color w:val="FF0000"/>
        </w:rPr>
        <w:t xml:space="preserve">, k čemuž můžete využít níže uvedený vzor </w:t>
      </w:r>
      <w:r w:rsidR="001831EE" w:rsidRPr="58F86BD6">
        <w:rPr>
          <w:i/>
          <w:iCs/>
          <w:color w:val="FF0000"/>
        </w:rPr>
        <w:t>„žádosti o závazné stanovisko“</w:t>
      </w:r>
      <w:r w:rsidR="00E86E77" w:rsidRPr="58F86BD6">
        <w:rPr>
          <w:i/>
          <w:iCs/>
          <w:color w:val="FF0000"/>
        </w:rPr>
        <w:t xml:space="preserve">. </w:t>
      </w:r>
      <w:r w:rsidR="00EA08D5" w:rsidRPr="58F86BD6">
        <w:rPr>
          <w:b/>
          <w:bCs/>
          <w:i/>
          <w:iCs/>
          <w:color w:val="FF0000"/>
          <w:u w:val="single"/>
        </w:rPr>
        <w:t>Upozorňujeme</w:t>
      </w:r>
      <w:r w:rsidR="00EA08D5" w:rsidRPr="58F86BD6">
        <w:rPr>
          <w:i/>
          <w:iCs/>
          <w:color w:val="FF0000"/>
        </w:rPr>
        <w:t xml:space="preserve"> </w:t>
      </w:r>
      <w:r w:rsidR="00F645FA" w:rsidRPr="58F86BD6">
        <w:rPr>
          <w:i/>
          <w:iCs/>
          <w:color w:val="FF0000"/>
        </w:rPr>
        <w:t xml:space="preserve">však </w:t>
      </w:r>
      <w:r w:rsidR="00EA08D5" w:rsidRPr="58F86BD6">
        <w:rPr>
          <w:i/>
          <w:iCs/>
          <w:color w:val="FF0000"/>
        </w:rPr>
        <w:t xml:space="preserve">na skutečnost, že </w:t>
      </w:r>
      <w:r w:rsidR="00B767D0" w:rsidRPr="58F86BD6">
        <w:rPr>
          <w:i/>
          <w:iCs/>
          <w:color w:val="FF0000"/>
        </w:rPr>
        <w:t>p</w:t>
      </w:r>
      <w:r w:rsidR="00CF2CF2" w:rsidRPr="58F86BD6">
        <w:rPr>
          <w:i/>
          <w:iCs/>
          <w:color w:val="FF0000"/>
        </w:rPr>
        <w:t>odle § 172 odst. 4 zákona č. 283/2021 Sb., stavební zákon</w:t>
      </w:r>
      <w:r w:rsidR="00586383" w:rsidRPr="58F86BD6">
        <w:rPr>
          <w:i/>
          <w:iCs/>
          <w:color w:val="FF0000"/>
        </w:rPr>
        <w:t>, je třeba, aby</w:t>
      </w:r>
      <w:r w:rsidR="00CF2CF2" w:rsidRPr="58F86BD6">
        <w:rPr>
          <w:i/>
          <w:iCs/>
          <w:color w:val="FF0000"/>
        </w:rPr>
        <w:t xml:space="preserve"> nejpozději s podáním žádosti vlož</w:t>
      </w:r>
      <w:r w:rsidR="00586383" w:rsidRPr="58F86BD6">
        <w:rPr>
          <w:i/>
          <w:iCs/>
          <w:color w:val="FF0000"/>
        </w:rPr>
        <w:t>il</w:t>
      </w:r>
      <w:r w:rsidR="00CF2CF2" w:rsidRPr="58F86BD6">
        <w:rPr>
          <w:i/>
          <w:iCs/>
          <w:color w:val="FF0000"/>
        </w:rPr>
        <w:t xml:space="preserve"> stavebník projektovou dokumentaci nebo dokumentaci pro povolení záměru do evidence elektronických dokumentací</w:t>
      </w:r>
      <w:r w:rsidR="00081045" w:rsidRPr="58F86BD6">
        <w:rPr>
          <w:i/>
          <w:iCs/>
          <w:color w:val="FF0000"/>
        </w:rPr>
        <w:t xml:space="preserve"> </w:t>
      </w:r>
      <w:r w:rsidR="00433BC3" w:rsidRPr="58F86BD6">
        <w:rPr>
          <w:i/>
          <w:iCs/>
          <w:color w:val="FF0000"/>
        </w:rPr>
        <w:t>(</w:t>
      </w:r>
      <w:r w:rsidR="00FB1478" w:rsidRPr="58F86BD6">
        <w:rPr>
          <w:i/>
          <w:iCs/>
          <w:color w:val="FF0000"/>
        </w:rPr>
        <w:t>prostřednictvím</w:t>
      </w:r>
      <w:r w:rsidR="00433BC3" w:rsidRPr="58F86BD6">
        <w:rPr>
          <w:i/>
          <w:iCs/>
          <w:color w:val="FF0000"/>
        </w:rPr>
        <w:t xml:space="preserve"> </w:t>
      </w:r>
      <w:bookmarkStart w:id="0" w:name="_Hlk188345797"/>
      <w:r w:rsidRPr="58F86BD6">
        <w:fldChar w:fldCharType="begin"/>
      </w:r>
      <w:r>
        <w:instrText xml:space="preserve"> HYPERLINK "https://portal.stavebnisprava.gov.cz/" </w:instrText>
      </w:r>
      <w:r w:rsidRPr="58F86BD6">
        <w:fldChar w:fldCharType="separate"/>
      </w:r>
      <w:r w:rsidR="00433BC3" w:rsidRPr="58F86BD6">
        <w:rPr>
          <w:rStyle w:val="Hypertextovodkaz"/>
          <w:i/>
          <w:iCs/>
          <w:color w:val="FF0000"/>
        </w:rPr>
        <w:t>Portál</w:t>
      </w:r>
      <w:r w:rsidR="00743FBB" w:rsidRPr="58F86BD6">
        <w:rPr>
          <w:rStyle w:val="Hypertextovodkaz"/>
          <w:i/>
          <w:iCs/>
          <w:color w:val="FF0000"/>
        </w:rPr>
        <w:t>u</w:t>
      </w:r>
      <w:r w:rsidR="00433BC3" w:rsidRPr="58F86BD6">
        <w:rPr>
          <w:rStyle w:val="Hypertextovodkaz"/>
          <w:i/>
          <w:iCs/>
          <w:color w:val="FF0000"/>
        </w:rPr>
        <w:t xml:space="preserve"> </w:t>
      </w:r>
      <w:r w:rsidR="00E000F0" w:rsidRPr="58F86BD6">
        <w:rPr>
          <w:rStyle w:val="Hypertextovodkaz"/>
          <w:i/>
          <w:iCs/>
          <w:color w:val="FF0000"/>
        </w:rPr>
        <w:t>stavební správy</w:t>
      </w:r>
      <w:r w:rsidRPr="58F86BD6">
        <w:rPr>
          <w:rStyle w:val="Hypertextovodkaz"/>
          <w:i/>
          <w:iCs/>
          <w:color w:val="FF0000"/>
        </w:rPr>
        <w:fldChar w:fldCharType="end"/>
      </w:r>
      <w:bookmarkEnd w:id="0"/>
      <w:r w:rsidR="00433BC3" w:rsidRPr="58F86BD6">
        <w:rPr>
          <w:i/>
          <w:iCs/>
          <w:color w:val="FF0000"/>
        </w:rPr>
        <w:t>)</w:t>
      </w:r>
      <w:r w:rsidR="00CF2CF2" w:rsidRPr="58F86BD6">
        <w:rPr>
          <w:i/>
          <w:iCs/>
          <w:color w:val="FF0000"/>
        </w:rPr>
        <w:t xml:space="preserve">. </w:t>
      </w:r>
      <w:r w:rsidR="3EE9394C" w:rsidRPr="58F86BD6">
        <w:rPr>
          <w:i/>
          <w:iCs/>
          <w:color w:val="FF0000"/>
        </w:rPr>
        <w:t>Výjimkou je d</w:t>
      </w:r>
      <w:r w:rsidR="00CF2CF2" w:rsidRPr="58F86BD6">
        <w:rPr>
          <w:i/>
          <w:iCs/>
          <w:color w:val="FF0000"/>
        </w:rPr>
        <w:t>okumentac</w:t>
      </w:r>
      <w:r w:rsidR="67CE30A6" w:rsidRPr="58F86BD6">
        <w:rPr>
          <w:i/>
          <w:iCs/>
          <w:color w:val="FF0000"/>
        </w:rPr>
        <w:t>e</w:t>
      </w:r>
      <w:r w:rsidR="00CF2CF2" w:rsidRPr="58F86BD6">
        <w:rPr>
          <w:i/>
          <w:iCs/>
          <w:color w:val="FF0000"/>
        </w:rPr>
        <w:t xml:space="preserve"> pro povolení záměru, která nemusí být zpracovaná projektantem</w:t>
      </w:r>
      <w:r w:rsidR="00E36ADB" w:rsidRPr="58F86BD6">
        <w:rPr>
          <w:i/>
          <w:iCs/>
          <w:color w:val="FF0000"/>
        </w:rPr>
        <w:t xml:space="preserve"> (</w:t>
      </w:r>
      <w:r w:rsidR="00430C5E" w:rsidRPr="58F86BD6">
        <w:rPr>
          <w:i/>
          <w:iCs/>
          <w:color w:val="FF0000"/>
        </w:rPr>
        <w:t xml:space="preserve">tzn. pro záměry uvedené </w:t>
      </w:r>
      <w:r w:rsidR="003C2270" w:rsidRPr="58F86BD6">
        <w:rPr>
          <w:i/>
          <w:iCs/>
          <w:color w:val="FF0000"/>
        </w:rPr>
        <w:t xml:space="preserve">v </w:t>
      </w:r>
      <w:r w:rsidR="00E36ADB" w:rsidRPr="58F86BD6">
        <w:rPr>
          <w:i/>
          <w:iCs/>
          <w:color w:val="FF0000"/>
        </w:rPr>
        <w:t>odst. 1 písm. c) a e) až p) a odst. 2 přílohy č. 2 stavebního zákona</w:t>
      </w:r>
      <w:r w:rsidR="00430C5E" w:rsidRPr="58F86BD6">
        <w:rPr>
          <w:i/>
          <w:iCs/>
          <w:color w:val="FF0000"/>
        </w:rPr>
        <w:t>)</w:t>
      </w:r>
      <w:r w:rsidR="00CF2CF2" w:rsidRPr="58F86BD6">
        <w:rPr>
          <w:i/>
          <w:iCs/>
          <w:color w:val="FF0000"/>
        </w:rPr>
        <w:t xml:space="preserve">, </w:t>
      </w:r>
      <w:r w:rsidR="786B8B20" w:rsidRPr="58F86BD6">
        <w:rPr>
          <w:i/>
          <w:iCs/>
          <w:color w:val="FF0000"/>
        </w:rPr>
        <w:t xml:space="preserve">tu </w:t>
      </w:r>
      <w:r w:rsidR="00CF2CF2" w:rsidRPr="58F86BD6">
        <w:rPr>
          <w:i/>
          <w:iCs/>
          <w:color w:val="FF0000"/>
        </w:rPr>
        <w:t>vloží do evidence elektronických dokumentací stavební úřad, neučiní-li tak spolu s podáním žádosti stavebník</w:t>
      </w:r>
      <w:r w:rsidR="00081045" w:rsidRPr="58F86BD6">
        <w:rPr>
          <w:i/>
          <w:iCs/>
          <w:color w:val="FF0000"/>
        </w:rPr>
        <w:t>.</w:t>
      </w:r>
      <w:r w:rsidR="00F06C57" w:rsidRPr="58F86BD6">
        <w:rPr>
          <w:i/>
          <w:iCs/>
          <w:color w:val="FF0000"/>
        </w:rPr>
        <w:t xml:space="preserve"> </w:t>
      </w:r>
    </w:p>
    <w:p w14:paraId="15AB89D7" w14:textId="7E541409" w:rsidR="006200A1" w:rsidRPr="00F0667D" w:rsidRDefault="006200A1" w:rsidP="005B6FC5">
      <w:pPr>
        <w:tabs>
          <w:tab w:val="left" w:pos="5954"/>
        </w:tabs>
        <w:spacing w:line="240" w:lineRule="auto"/>
        <w:jc w:val="right"/>
        <w:rPr>
          <w:rFonts w:cstheme="minorHAnsi"/>
          <w:i/>
          <w:iCs/>
          <w:color w:val="FF0000"/>
        </w:rPr>
      </w:pPr>
      <w:r>
        <w:rPr>
          <w:rFonts w:cstheme="minorHAnsi"/>
          <w:i/>
          <w:iCs/>
          <w:color w:val="FF0000"/>
        </w:rPr>
        <w:t xml:space="preserve">(tato červeně psaná část slouží pouze pro informaci a můžete </w:t>
      </w:r>
      <w:r w:rsidR="00502CBA">
        <w:rPr>
          <w:rFonts w:cstheme="minorHAnsi"/>
          <w:i/>
          <w:iCs/>
          <w:color w:val="FF0000"/>
        </w:rPr>
        <w:t>ji smazat)</w:t>
      </w:r>
    </w:p>
    <w:p w14:paraId="3FED8F89" w14:textId="77777777" w:rsidR="00D7678D" w:rsidRDefault="00D7678D" w:rsidP="00D53188">
      <w:pPr>
        <w:tabs>
          <w:tab w:val="left" w:pos="5954"/>
        </w:tabs>
        <w:spacing w:after="0" w:line="240" w:lineRule="auto"/>
        <w:rPr>
          <w:rFonts w:cstheme="minorHAnsi"/>
          <w:sz w:val="24"/>
          <w:szCs w:val="24"/>
        </w:rPr>
      </w:pPr>
    </w:p>
    <w:p w14:paraId="764D5447" w14:textId="68C09A55" w:rsidR="00AD4711" w:rsidRPr="00D53188" w:rsidRDefault="00D53188" w:rsidP="00D53188">
      <w:pPr>
        <w:tabs>
          <w:tab w:val="left" w:pos="5954"/>
        </w:tabs>
        <w:spacing w:after="0" w:line="240" w:lineRule="auto"/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ab/>
        <w:t>Městský úřad Domažlice</w:t>
      </w:r>
    </w:p>
    <w:p w14:paraId="0FA72646" w14:textId="695C0AE2" w:rsidR="00AD4711" w:rsidRPr="00D53188" w:rsidRDefault="00D53188" w:rsidP="00D53188">
      <w:pPr>
        <w:tabs>
          <w:tab w:val="left" w:pos="5954"/>
        </w:tabs>
        <w:spacing w:after="0" w:line="240" w:lineRule="auto"/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ab/>
      </w:r>
      <w:r w:rsidR="00AD4711" w:rsidRPr="00D53188">
        <w:rPr>
          <w:rFonts w:cstheme="minorHAnsi"/>
          <w:sz w:val="24"/>
          <w:szCs w:val="24"/>
        </w:rPr>
        <w:t xml:space="preserve">Odbor životního prostředí </w:t>
      </w:r>
    </w:p>
    <w:p w14:paraId="1A741649" w14:textId="3FDFFD2A" w:rsidR="00AD4711" w:rsidRPr="00D53188" w:rsidRDefault="00D53188" w:rsidP="00D53188">
      <w:pPr>
        <w:tabs>
          <w:tab w:val="left" w:pos="5954"/>
        </w:tabs>
        <w:spacing w:after="0" w:line="240" w:lineRule="auto"/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ab/>
        <w:t>pracoviště U Nemocnice 579</w:t>
      </w:r>
    </w:p>
    <w:p w14:paraId="7287B39A" w14:textId="32776D26" w:rsidR="00AD4711" w:rsidRPr="00D53188" w:rsidRDefault="00D53188" w:rsidP="00D53188">
      <w:pPr>
        <w:tabs>
          <w:tab w:val="left" w:pos="5954"/>
        </w:tabs>
        <w:spacing w:after="0" w:line="240" w:lineRule="auto"/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ab/>
        <w:t xml:space="preserve">344 </w:t>
      </w:r>
      <w:proofErr w:type="gramStart"/>
      <w:r w:rsidRPr="00D53188">
        <w:rPr>
          <w:rFonts w:cstheme="minorHAnsi"/>
          <w:sz w:val="24"/>
          <w:szCs w:val="24"/>
        </w:rPr>
        <w:t>20  Domažlice</w:t>
      </w:r>
      <w:proofErr w:type="gramEnd"/>
    </w:p>
    <w:p w14:paraId="5B0206EA" w14:textId="77777777" w:rsidR="00D002FF" w:rsidRPr="00D53188" w:rsidRDefault="00D002FF" w:rsidP="00D002FF">
      <w:pPr>
        <w:rPr>
          <w:rFonts w:eastAsia="Calibri" w:cstheme="minorHAnsi"/>
          <w:sz w:val="24"/>
          <w:szCs w:val="24"/>
        </w:rPr>
      </w:pPr>
    </w:p>
    <w:p w14:paraId="77D03577" w14:textId="77777777" w:rsidR="00D002FF" w:rsidRPr="00D53188" w:rsidRDefault="00D002FF" w:rsidP="00CF411E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D53188">
        <w:rPr>
          <w:rFonts w:eastAsia="Calibri" w:cstheme="minorHAnsi"/>
          <w:b/>
          <w:sz w:val="24"/>
          <w:szCs w:val="24"/>
        </w:rPr>
        <w:t>ŽÁDOST O ZÁVAZNÉ STANOVISKO</w:t>
      </w:r>
    </w:p>
    <w:p w14:paraId="09A01D1B" w14:textId="299658DC" w:rsidR="00D002FF" w:rsidRPr="00CF411E" w:rsidRDefault="00D002FF" w:rsidP="58F86BD6">
      <w:pPr>
        <w:jc w:val="center"/>
        <w:rPr>
          <w:rFonts w:eastAsia="Calibri"/>
          <w:sz w:val="20"/>
          <w:szCs w:val="20"/>
        </w:rPr>
      </w:pPr>
      <w:r w:rsidRPr="58F86BD6">
        <w:rPr>
          <w:rFonts w:eastAsia="Calibri"/>
          <w:sz w:val="20"/>
          <w:szCs w:val="20"/>
        </w:rPr>
        <w:t xml:space="preserve">podle § 2 odst. 1 a § 6 zákona č. 148/2023 Sb., o jednotném environmentálním stanovisku (dále jen </w:t>
      </w:r>
      <w:r w:rsidR="00FC1123" w:rsidRPr="58F86BD6">
        <w:rPr>
          <w:rFonts w:eastAsia="Calibri"/>
          <w:sz w:val="20"/>
          <w:szCs w:val="20"/>
        </w:rPr>
        <w:t xml:space="preserve">zákon o </w:t>
      </w:r>
      <w:r w:rsidRPr="58F86BD6">
        <w:rPr>
          <w:rFonts w:eastAsia="Calibri"/>
          <w:sz w:val="20"/>
          <w:szCs w:val="20"/>
        </w:rPr>
        <w:t>JES)</w:t>
      </w:r>
    </w:p>
    <w:p w14:paraId="5361ED4B" w14:textId="77777777" w:rsidR="00D002FF" w:rsidRPr="00D53188" w:rsidRDefault="00D002FF" w:rsidP="00CF411E">
      <w:pPr>
        <w:spacing w:before="240"/>
        <w:rPr>
          <w:rFonts w:cstheme="minorHAnsi"/>
          <w:b/>
          <w:sz w:val="24"/>
          <w:szCs w:val="24"/>
        </w:rPr>
      </w:pPr>
      <w:bookmarkStart w:id="1" w:name="_Hlk167783857"/>
      <w:r w:rsidRPr="00D53188">
        <w:rPr>
          <w:rFonts w:cstheme="minorHAnsi"/>
          <w:b/>
          <w:sz w:val="24"/>
          <w:szCs w:val="24"/>
        </w:rPr>
        <w:t xml:space="preserve">Identifikační údaje žadatele </w:t>
      </w:r>
    </w:p>
    <w:p w14:paraId="6ED945D0" w14:textId="77777777" w:rsidR="00D002FF" w:rsidRPr="00D53188" w:rsidRDefault="00D002FF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 xml:space="preserve">jméno a příjmení/název právnické osoby </w:t>
      </w:r>
      <w:r w:rsidRPr="00D53188">
        <w:rPr>
          <w:rFonts w:cstheme="minorHAnsi"/>
          <w:sz w:val="24"/>
          <w:szCs w:val="24"/>
        </w:rPr>
        <w:tab/>
      </w:r>
    </w:p>
    <w:p w14:paraId="20582829" w14:textId="77777777" w:rsidR="00D002FF" w:rsidRPr="00D53188" w:rsidRDefault="00D002FF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 xml:space="preserve">datum narození/IČO </w:t>
      </w:r>
      <w:r w:rsidRPr="00D53188">
        <w:rPr>
          <w:rFonts w:cstheme="minorHAnsi"/>
          <w:sz w:val="24"/>
          <w:szCs w:val="24"/>
        </w:rPr>
        <w:tab/>
      </w:r>
    </w:p>
    <w:p w14:paraId="71098070" w14:textId="77777777" w:rsidR="00D002FF" w:rsidRPr="00D53188" w:rsidRDefault="00D002FF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 xml:space="preserve">adresa </w:t>
      </w:r>
      <w:r w:rsidRPr="00D53188">
        <w:rPr>
          <w:rFonts w:cstheme="minorHAnsi"/>
          <w:sz w:val="24"/>
          <w:szCs w:val="24"/>
        </w:rPr>
        <w:tab/>
      </w:r>
    </w:p>
    <w:p w14:paraId="149136D6" w14:textId="77777777" w:rsidR="00D002FF" w:rsidRPr="00D53188" w:rsidRDefault="00D002FF" w:rsidP="00D002FF">
      <w:pPr>
        <w:tabs>
          <w:tab w:val="left" w:leader="dot" w:pos="3969"/>
          <w:tab w:val="left" w:pos="496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 xml:space="preserve">telefon </w:t>
      </w:r>
      <w:r w:rsidRPr="00D53188">
        <w:rPr>
          <w:rFonts w:cstheme="minorHAnsi"/>
          <w:sz w:val="24"/>
          <w:szCs w:val="24"/>
        </w:rPr>
        <w:tab/>
        <w:t>… e-mail …………………………………………………………………</w:t>
      </w:r>
    </w:p>
    <w:p w14:paraId="21F163D2" w14:textId="77777777" w:rsidR="00D002FF" w:rsidRPr="00D53188" w:rsidRDefault="00B34B4C" w:rsidP="00D002FF">
      <w:pPr>
        <w:rPr>
          <w:rFonts w:eastAsia="Calibri" w:cstheme="minorHAnsi"/>
          <w:sz w:val="24"/>
          <w:szCs w:val="24"/>
        </w:rPr>
      </w:pPr>
      <w:r w:rsidRPr="00D53188">
        <w:rPr>
          <w:rFonts w:eastAsia="Calibri" w:cstheme="minorHAnsi"/>
          <w:sz w:val="24"/>
          <w:szCs w:val="24"/>
        </w:rPr>
        <w:t>datová schránka: ………………………………</w:t>
      </w:r>
    </w:p>
    <w:bookmarkEnd w:id="1"/>
    <w:p w14:paraId="448F2BFB" w14:textId="77777777" w:rsidR="00B34B4C" w:rsidRPr="00D53188" w:rsidRDefault="00B34B4C" w:rsidP="00D002FF">
      <w:pPr>
        <w:rPr>
          <w:rFonts w:eastAsia="Calibri" w:cstheme="minorHAnsi"/>
          <w:sz w:val="24"/>
          <w:szCs w:val="24"/>
        </w:rPr>
      </w:pPr>
    </w:p>
    <w:p w14:paraId="43971AF8" w14:textId="77777777" w:rsidR="00FC1123" w:rsidRPr="00D53188" w:rsidRDefault="00FC1123" w:rsidP="00FC1123">
      <w:pPr>
        <w:rPr>
          <w:rFonts w:cstheme="minorHAnsi"/>
          <w:b/>
          <w:sz w:val="24"/>
          <w:szCs w:val="24"/>
        </w:rPr>
      </w:pPr>
      <w:r w:rsidRPr="00D53188">
        <w:rPr>
          <w:rFonts w:cstheme="minorHAnsi"/>
          <w:b/>
          <w:sz w:val="24"/>
          <w:szCs w:val="24"/>
        </w:rPr>
        <w:t>Identifikační údaje zmocněnce</w:t>
      </w:r>
    </w:p>
    <w:p w14:paraId="16F26D52" w14:textId="77777777" w:rsidR="00FC1123" w:rsidRPr="00D53188" w:rsidRDefault="00FC1123" w:rsidP="00FC1123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 xml:space="preserve">jméno a příjmení/název právnické osoby </w:t>
      </w:r>
      <w:r w:rsidRPr="00D53188">
        <w:rPr>
          <w:rFonts w:cstheme="minorHAnsi"/>
          <w:sz w:val="24"/>
          <w:szCs w:val="24"/>
        </w:rPr>
        <w:tab/>
      </w:r>
    </w:p>
    <w:p w14:paraId="6D58925E" w14:textId="77777777" w:rsidR="00FC1123" w:rsidRPr="00D53188" w:rsidRDefault="00FC1123" w:rsidP="00FC1123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 xml:space="preserve">datum narození/IČO </w:t>
      </w:r>
      <w:r w:rsidRPr="00D53188">
        <w:rPr>
          <w:rFonts w:cstheme="minorHAnsi"/>
          <w:sz w:val="24"/>
          <w:szCs w:val="24"/>
        </w:rPr>
        <w:tab/>
      </w:r>
    </w:p>
    <w:p w14:paraId="79F40719" w14:textId="77777777" w:rsidR="00FC1123" w:rsidRPr="00D53188" w:rsidRDefault="00FC1123" w:rsidP="00FC1123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 xml:space="preserve">adresa </w:t>
      </w:r>
      <w:r w:rsidRPr="00D53188">
        <w:rPr>
          <w:rFonts w:cstheme="minorHAnsi"/>
          <w:sz w:val="24"/>
          <w:szCs w:val="24"/>
        </w:rPr>
        <w:tab/>
      </w:r>
    </w:p>
    <w:p w14:paraId="21C13A1A" w14:textId="77777777" w:rsidR="00FC1123" w:rsidRPr="00D53188" w:rsidRDefault="00FC1123" w:rsidP="00FC1123">
      <w:pPr>
        <w:tabs>
          <w:tab w:val="left" w:leader="dot" w:pos="3969"/>
          <w:tab w:val="left" w:pos="496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 xml:space="preserve">telefon </w:t>
      </w:r>
      <w:r w:rsidRPr="00D53188">
        <w:rPr>
          <w:rFonts w:cstheme="minorHAnsi"/>
          <w:sz w:val="24"/>
          <w:szCs w:val="24"/>
        </w:rPr>
        <w:tab/>
        <w:t>… e-mail …………………………………………………………………</w:t>
      </w:r>
    </w:p>
    <w:p w14:paraId="0CDEC034" w14:textId="77777777" w:rsidR="00FC1123" w:rsidRPr="00D53188" w:rsidRDefault="00FC1123" w:rsidP="00FC1123">
      <w:pPr>
        <w:rPr>
          <w:rFonts w:eastAsia="Calibri" w:cstheme="minorHAnsi"/>
          <w:sz w:val="24"/>
          <w:szCs w:val="24"/>
        </w:rPr>
      </w:pPr>
      <w:r w:rsidRPr="00D53188">
        <w:rPr>
          <w:rFonts w:eastAsia="Calibri" w:cstheme="minorHAnsi"/>
          <w:sz w:val="24"/>
          <w:szCs w:val="24"/>
        </w:rPr>
        <w:t>datová schránka: ………………………………</w:t>
      </w:r>
    </w:p>
    <w:p w14:paraId="4D0A751E" w14:textId="77777777" w:rsidR="00FC1123" w:rsidRPr="00D53188" w:rsidRDefault="00FC1123" w:rsidP="00D002FF">
      <w:pPr>
        <w:rPr>
          <w:rFonts w:cstheme="minorHAnsi"/>
          <w:b/>
          <w:sz w:val="24"/>
          <w:szCs w:val="24"/>
        </w:rPr>
      </w:pPr>
    </w:p>
    <w:p w14:paraId="253BEBCC" w14:textId="77777777" w:rsidR="00D002FF" w:rsidRPr="00D53188" w:rsidRDefault="00D002FF" w:rsidP="00D002FF">
      <w:pPr>
        <w:rPr>
          <w:rFonts w:cstheme="minorHAnsi"/>
          <w:b/>
          <w:sz w:val="24"/>
          <w:szCs w:val="24"/>
        </w:rPr>
      </w:pPr>
      <w:r w:rsidRPr="00D53188">
        <w:rPr>
          <w:rFonts w:cstheme="minorHAnsi"/>
          <w:b/>
          <w:sz w:val="24"/>
          <w:szCs w:val="24"/>
        </w:rPr>
        <w:t>Základní údaje o záměru</w:t>
      </w:r>
    </w:p>
    <w:p w14:paraId="06D1BA2B" w14:textId="7652F8B3" w:rsidR="00D002FF" w:rsidRPr="00D53188" w:rsidRDefault="3DC21F9C" w:rsidP="58F86BD6">
      <w:pPr>
        <w:tabs>
          <w:tab w:val="left" w:leader="dot" w:pos="9072"/>
        </w:tabs>
        <w:rPr>
          <w:sz w:val="24"/>
          <w:szCs w:val="24"/>
        </w:rPr>
      </w:pPr>
      <w:r w:rsidRPr="58F86BD6">
        <w:rPr>
          <w:sz w:val="24"/>
          <w:szCs w:val="24"/>
        </w:rPr>
        <w:t xml:space="preserve">Název </w:t>
      </w:r>
      <w:r w:rsidR="00D002FF" w:rsidRPr="58F86BD6">
        <w:rPr>
          <w:sz w:val="24"/>
          <w:szCs w:val="24"/>
        </w:rPr>
        <w:t xml:space="preserve">záměru: </w:t>
      </w:r>
      <w:r w:rsidR="00D002FF">
        <w:tab/>
      </w:r>
    </w:p>
    <w:p w14:paraId="298CD832" w14:textId="084F50E2" w:rsidR="5C25C13F" w:rsidRDefault="5C25C13F" w:rsidP="58F86BD6">
      <w:pPr>
        <w:tabs>
          <w:tab w:val="left" w:leader="dot" w:pos="9072"/>
        </w:tabs>
        <w:rPr>
          <w:sz w:val="24"/>
          <w:szCs w:val="24"/>
        </w:rPr>
      </w:pPr>
      <w:r w:rsidRPr="58F86BD6">
        <w:rPr>
          <w:sz w:val="24"/>
          <w:szCs w:val="24"/>
        </w:rPr>
        <w:t>Číslo záměru v portálu stavební správy: ..........................</w:t>
      </w:r>
    </w:p>
    <w:p w14:paraId="36DFBAEB" w14:textId="77777777" w:rsidR="00D002FF" w:rsidRPr="00D53188" w:rsidRDefault="00D002FF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lastRenderedPageBreak/>
        <w:tab/>
      </w:r>
    </w:p>
    <w:p w14:paraId="12CE7425" w14:textId="77777777" w:rsidR="004713C6" w:rsidRDefault="004713C6" w:rsidP="006142E7">
      <w:pPr>
        <w:tabs>
          <w:tab w:val="left" w:leader="dot" w:pos="9072"/>
        </w:tabs>
        <w:rPr>
          <w:rFonts w:cstheme="minorHAnsi"/>
          <w:b/>
          <w:bCs/>
          <w:sz w:val="24"/>
          <w:szCs w:val="24"/>
        </w:rPr>
      </w:pPr>
    </w:p>
    <w:p w14:paraId="7D750F4B" w14:textId="47C60584" w:rsidR="008C23C9" w:rsidRPr="008C23C9" w:rsidRDefault="008C23C9" w:rsidP="006142E7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8C23C9">
        <w:rPr>
          <w:rFonts w:cstheme="minorHAnsi"/>
          <w:b/>
          <w:bCs/>
          <w:sz w:val="24"/>
          <w:szCs w:val="24"/>
        </w:rPr>
        <w:t>ID projektové dokumentace</w:t>
      </w:r>
      <w:r w:rsidR="006142E7">
        <w:rPr>
          <w:rFonts w:cstheme="minorHAnsi"/>
          <w:b/>
          <w:bCs/>
          <w:sz w:val="24"/>
          <w:szCs w:val="24"/>
        </w:rPr>
        <w:t>/dokumentace</w:t>
      </w:r>
      <w:r w:rsidRPr="008C23C9">
        <w:rPr>
          <w:rFonts w:cstheme="minorHAnsi"/>
          <w:b/>
          <w:bCs/>
          <w:sz w:val="24"/>
          <w:szCs w:val="24"/>
        </w:rPr>
        <w:t xml:space="preserve"> na portálu stavebníka</w:t>
      </w:r>
      <w:r w:rsidRPr="008C23C9">
        <w:rPr>
          <w:rFonts w:cstheme="minorHAnsi"/>
          <w:sz w:val="24"/>
          <w:szCs w:val="24"/>
        </w:rPr>
        <w:tab/>
      </w:r>
    </w:p>
    <w:p w14:paraId="3613E631" w14:textId="77777777" w:rsidR="00621FEC" w:rsidRDefault="00621FEC" w:rsidP="00D002FF">
      <w:pPr>
        <w:rPr>
          <w:rFonts w:cstheme="minorHAnsi"/>
          <w:b/>
          <w:bCs/>
          <w:sz w:val="24"/>
          <w:szCs w:val="24"/>
        </w:rPr>
      </w:pPr>
    </w:p>
    <w:p w14:paraId="2656DCEE" w14:textId="4FACDFD6" w:rsidR="00D002FF" w:rsidRPr="008C23C9" w:rsidRDefault="00D002FF" w:rsidP="00D002FF">
      <w:pPr>
        <w:rPr>
          <w:rFonts w:cstheme="minorHAnsi"/>
          <w:b/>
          <w:bCs/>
          <w:sz w:val="24"/>
          <w:szCs w:val="24"/>
        </w:rPr>
      </w:pPr>
      <w:r w:rsidRPr="008C23C9">
        <w:rPr>
          <w:rFonts w:cstheme="minorHAnsi"/>
          <w:b/>
          <w:bCs/>
          <w:sz w:val="24"/>
          <w:szCs w:val="24"/>
        </w:rPr>
        <w:t>Dotčené pozemky:</w:t>
      </w:r>
    </w:p>
    <w:p w14:paraId="7E43B70B" w14:textId="77777777" w:rsidR="005766AF" w:rsidRDefault="00D002FF" w:rsidP="005766AF">
      <w:pPr>
        <w:tabs>
          <w:tab w:val="left" w:leader="dot" w:pos="9072"/>
        </w:tabs>
        <w:rPr>
          <w:rFonts w:cstheme="minorHAnsi"/>
          <w:sz w:val="24"/>
          <w:szCs w:val="24"/>
        </w:rPr>
      </w:pPr>
      <w:proofErr w:type="spellStart"/>
      <w:r w:rsidRPr="00D53188">
        <w:rPr>
          <w:rFonts w:cstheme="minorHAnsi"/>
          <w:sz w:val="24"/>
          <w:szCs w:val="24"/>
        </w:rPr>
        <w:t>parc</w:t>
      </w:r>
      <w:proofErr w:type="spellEnd"/>
      <w:r w:rsidRPr="00D53188">
        <w:rPr>
          <w:rFonts w:cstheme="minorHAnsi"/>
          <w:sz w:val="24"/>
          <w:szCs w:val="24"/>
        </w:rPr>
        <w:t xml:space="preserve">. č. </w:t>
      </w:r>
      <w:r w:rsidRPr="00D53188">
        <w:rPr>
          <w:rFonts w:cstheme="minorHAnsi"/>
          <w:sz w:val="24"/>
          <w:szCs w:val="24"/>
        </w:rPr>
        <w:tab/>
      </w:r>
    </w:p>
    <w:p w14:paraId="094EC0EE" w14:textId="7D40B658" w:rsidR="00D002FF" w:rsidRPr="00D53188" w:rsidRDefault="00D002FF" w:rsidP="005766AF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 xml:space="preserve">katastrální území </w:t>
      </w:r>
      <w:r w:rsidR="005766AF">
        <w:rPr>
          <w:rFonts w:cstheme="minorHAnsi"/>
          <w:sz w:val="24"/>
          <w:szCs w:val="24"/>
        </w:rPr>
        <w:tab/>
      </w:r>
    </w:p>
    <w:p w14:paraId="3BBC0426" w14:textId="77777777" w:rsidR="005766AF" w:rsidRDefault="005766AF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</w:p>
    <w:p w14:paraId="2D4C2787" w14:textId="36A0391E" w:rsidR="00D002FF" w:rsidRPr="00D53188" w:rsidRDefault="00D002FF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>případně adresa záměru (ulice, číslo popisné/orientační)</w:t>
      </w:r>
      <w:r w:rsidRPr="00D53188">
        <w:rPr>
          <w:rFonts w:cstheme="minorHAnsi"/>
          <w:sz w:val="24"/>
          <w:szCs w:val="24"/>
        </w:rPr>
        <w:tab/>
      </w:r>
    </w:p>
    <w:p w14:paraId="5D95414E" w14:textId="77777777" w:rsidR="00D002FF" w:rsidRPr="00D53188" w:rsidRDefault="00D002FF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ab/>
      </w:r>
    </w:p>
    <w:p w14:paraId="646E7489" w14:textId="77777777" w:rsidR="008C23C9" w:rsidRDefault="008C23C9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</w:p>
    <w:p w14:paraId="41EFFEDE" w14:textId="30450F73" w:rsidR="00D002FF" w:rsidRPr="00D53188" w:rsidRDefault="00D002FF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 xml:space="preserve">Stručný popis záměru: </w:t>
      </w:r>
      <w:r w:rsidRPr="00D53188">
        <w:rPr>
          <w:rFonts w:cstheme="minorHAnsi"/>
          <w:sz w:val="24"/>
          <w:szCs w:val="24"/>
        </w:rPr>
        <w:tab/>
      </w:r>
    </w:p>
    <w:p w14:paraId="2F116038" w14:textId="77777777" w:rsidR="00D002FF" w:rsidRPr="00D53188" w:rsidRDefault="00D002FF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ab/>
      </w:r>
    </w:p>
    <w:p w14:paraId="48A50874" w14:textId="77777777" w:rsidR="00D002FF" w:rsidRPr="00D53188" w:rsidRDefault="00D002FF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  <w:bookmarkStart w:id="2" w:name="_Hlk167794808"/>
      <w:r w:rsidRPr="00D53188">
        <w:rPr>
          <w:rFonts w:cstheme="minorHAnsi"/>
          <w:sz w:val="24"/>
          <w:szCs w:val="24"/>
        </w:rPr>
        <w:tab/>
      </w:r>
    </w:p>
    <w:p w14:paraId="7E42283F" w14:textId="77777777" w:rsidR="00FE3CFC" w:rsidRPr="00D53188" w:rsidRDefault="00FE3CFC" w:rsidP="00FE3CFC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ab/>
      </w:r>
    </w:p>
    <w:p w14:paraId="4B0EFE7C" w14:textId="77777777" w:rsidR="00FE3CFC" w:rsidRPr="00D53188" w:rsidRDefault="00FE3CFC" w:rsidP="00FE3CFC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ab/>
      </w:r>
    </w:p>
    <w:p w14:paraId="2175C2EF" w14:textId="77777777" w:rsidR="00D002FF" w:rsidRPr="00D53188" w:rsidRDefault="00D002FF" w:rsidP="00D002FF">
      <w:pPr>
        <w:rPr>
          <w:rFonts w:eastAsia="Calibri" w:cstheme="minorHAnsi"/>
          <w:sz w:val="24"/>
          <w:szCs w:val="24"/>
        </w:rPr>
      </w:pPr>
    </w:p>
    <w:bookmarkEnd w:id="2"/>
    <w:p w14:paraId="3DC4098A" w14:textId="2F37B2C4" w:rsidR="00D002FF" w:rsidRPr="00D53188" w:rsidRDefault="00D002FF" w:rsidP="58F86BD6">
      <w:pPr>
        <w:rPr>
          <w:b/>
          <w:bCs/>
          <w:sz w:val="24"/>
          <w:szCs w:val="24"/>
        </w:rPr>
      </w:pPr>
      <w:r w:rsidRPr="58F86BD6">
        <w:rPr>
          <w:b/>
          <w:bCs/>
          <w:sz w:val="24"/>
          <w:szCs w:val="24"/>
        </w:rPr>
        <w:t>Účel žádosti o vydání závazného stanoviska</w:t>
      </w:r>
      <w:r w:rsidR="1F20403F" w:rsidRPr="58F86BD6">
        <w:rPr>
          <w:b/>
          <w:bCs/>
          <w:sz w:val="24"/>
          <w:szCs w:val="24"/>
        </w:rPr>
        <w:t>:</w:t>
      </w:r>
    </w:p>
    <w:p w14:paraId="24AECE3F" w14:textId="5B33A787" w:rsidR="00D002FF" w:rsidRPr="00D53188" w:rsidRDefault="1F20403F" w:rsidP="58F86BD6">
      <w:pPr>
        <w:jc w:val="both"/>
        <w:rPr>
          <w:rFonts w:eastAsia="Calibri"/>
          <w:i/>
          <w:iCs/>
          <w:sz w:val="24"/>
          <w:szCs w:val="24"/>
        </w:rPr>
      </w:pPr>
      <w:r w:rsidRPr="58F86BD6">
        <w:rPr>
          <w:rFonts w:eastAsia="Calibri"/>
          <w:i/>
          <w:iCs/>
          <w:sz w:val="24"/>
          <w:szCs w:val="24"/>
        </w:rPr>
        <w:t>(</w:t>
      </w:r>
      <w:r w:rsidR="00D002FF" w:rsidRPr="58F86BD6">
        <w:rPr>
          <w:rFonts w:eastAsia="Calibri"/>
          <w:i/>
          <w:iCs/>
          <w:sz w:val="24"/>
          <w:szCs w:val="24"/>
        </w:rPr>
        <w:t xml:space="preserve">identifikace následného řízení </w:t>
      </w:r>
      <w:bookmarkStart w:id="3" w:name="_Hlk167794541"/>
      <w:bookmarkStart w:id="4" w:name="_Hlk167784147"/>
      <w:r w:rsidR="00E323B0" w:rsidRPr="58F86BD6">
        <w:rPr>
          <w:rFonts w:eastAsia="Calibri"/>
          <w:i/>
          <w:iCs/>
          <w:sz w:val="24"/>
          <w:szCs w:val="24"/>
        </w:rPr>
        <w:t>stavebního úřadu</w:t>
      </w:r>
      <w:r w:rsidR="68A758D1" w:rsidRPr="58F86BD6">
        <w:rPr>
          <w:rFonts w:eastAsia="Calibri"/>
          <w:i/>
          <w:iCs/>
          <w:sz w:val="24"/>
          <w:szCs w:val="24"/>
        </w:rPr>
        <w:t>)</w:t>
      </w:r>
    </w:p>
    <w:bookmarkEnd w:id="3"/>
    <w:bookmarkEnd w:id="4"/>
    <w:p w14:paraId="27125087" w14:textId="77777777" w:rsidR="00B41289" w:rsidRPr="00D53188" w:rsidRDefault="00B41289" w:rsidP="00D002FF">
      <w:pPr>
        <w:rPr>
          <w:rFonts w:cstheme="minorHAnsi"/>
          <w:b/>
          <w:sz w:val="24"/>
          <w:szCs w:val="24"/>
        </w:rPr>
      </w:pPr>
    </w:p>
    <w:p w14:paraId="04A80797" w14:textId="23EFCB70" w:rsidR="00D002FF" w:rsidRPr="00D53188" w:rsidRDefault="00D002FF" w:rsidP="58F86BD6">
      <w:pPr>
        <w:rPr>
          <w:b/>
          <w:bCs/>
          <w:color w:val="FF0000"/>
          <w:sz w:val="24"/>
          <w:szCs w:val="24"/>
        </w:rPr>
      </w:pPr>
      <w:r w:rsidRPr="58F86BD6">
        <w:rPr>
          <w:b/>
          <w:bCs/>
          <w:sz w:val="24"/>
          <w:szCs w:val="24"/>
        </w:rPr>
        <w:t>Rozsah žádosti o vydání závazného stanoviska</w:t>
      </w:r>
    </w:p>
    <w:p w14:paraId="3D37D657" w14:textId="77777777" w:rsidR="00D002FF" w:rsidRPr="00D53188" w:rsidRDefault="00E162D6" w:rsidP="00D002FF">
      <w:pPr>
        <w:jc w:val="both"/>
        <w:rPr>
          <w:rFonts w:cstheme="minorHAnsi"/>
          <w:b/>
          <w:sz w:val="24"/>
          <w:szCs w:val="24"/>
        </w:rPr>
      </w:pPr>
      <w:r w:rsidRPr="00D53188">
        <w:rPr>
          <w:rFonts w:eastAsia="Calibri" w:cstheme="minorHAnsi"/>
          <w:i/>
          <w:sz w:val="24"/>
          <w:szCs w:val="24"/>
        </w:rPr>
        <w:t>v</w:t>
      </w:r>
      <w:r w:rsidR="00D002FF" w:rsidRPr="00D53188">
        <w:rPr>
          <w:rFonts w:eastAsia="Calibri" w:cstheme="minorHAnsi"/>
          <w:i/>
          <w:sz w:val="24"/>
          <w:szCs w:val="24"/>
        </w:rPr>
        <w:t>ýčet jednotlivých správních úkonů</w:t>
      </w:r>
      <w:r w:rsidRPr="00D53188">
        <w:rPr>
          <w:rFonts w:eastAsia="Calibri" w:cstheme="minorHAnsi"/>
          <w:i/>
          <w:sz w:val="24"/>
          <w:szCs w:val="24"/>
        </w:rPr>
        <w:t xml:space="preserve">, </w:t>
      </w:r>
      <w:r w:rsidR="00D002FF" w:rsidRPr="00D53188">
        <w:rPr>
          <w:rFonts w:eastAsia="Calibri" w:cstheme="minorHAnsi"/>
          <w:b/>
          <w:i/>
          <w:sz w:val="24"/>
          <w:szCs w:val="24"/>
        </w:rPr>
        <w:t>namísto nichž</w:t>
      </w:r>
      <w:r w:rsidR="00D002FF" w:rsidRPr="00D53188">
        <w:rPr>
          <w:rFonts w:eastAsia="Calibri" w:cstheme="minorHAnsi"/>
          <w:i/>
          <w:sz w:val="24"/>
          <w:szCs w:val="24"/>
        </w:rPr>
        <w:t xml:space="preserve"> žadatel žádá o vydání jednotného environmentálního stanoviska</w:t>
      </w:r>
      <w:r w:rsidR="005B5E49" w:rsidRPr="00D53188">
        <w:rPr>
          <w:rFonts w:eastAsia="Calibri" w:cstheme="minorHAnsi"/>
          <w:i/>
          <w:sz w:val="24"/>
          <w:szCs w:val="24"/>
        </w:rPr>
        <w:t xml:space="preserve">, </w:t>
      </w:r>
      <w:r w:rsidR="005B5E49" w:rsidRPr="00D53188">
        <w:rPr>
          <w:rFonts w:eastAsia="Calibri" w:cstheme="minorHAnsi"/>
          <w:b/>
          <w:i/>
          <w:sz w:val="24"/>
          <w:szCs w:val="24"/>
        </w:rPr>
        <w:t>zaškrtněte</w:t>
      </w:r>
    </w:p>
    <w:p w14:paraId="2226A112" w14:textId="77777777" w:rsidR="00B41289" w:rsidRPr="00D53188" w:rsidRDefault="00B41289" w:rsidP="00B41289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eastAsia="Calibri" w:cstheme="minorHAnsi"/>
          <w:b/>
          <w:sz w:val="24"/>
          <w:szCs w:val="24"/>
        </w:rPr>
      </w:pPr>
      <w:r w:rsidRPr="00D53188">
        <w:rPr>
          <w:rFonts w:eastAsia="Calibri" w:cstheme="minorHAnsi"/>
          <w:b/>
          <w:sz w:val="24"/>
          <w:szCs w:val="24"/>
        </w:rPr>
        <w:t xml:space="preserve">Zákon o ochraně přírody a krajiny (zákon č. 114/1992 Sb.) </w:t>
      </w:r>
    </w:p>
    <w:p w14:paraId="3EFE04BC" w14:textId="77777777" w:rsidR="00927452" w:rsidRPr="00D53188" w:rsidRDefault="00C83713" w:rsidP="00927452">
      <w:pPr>
        <w:rPr>
          <w:rFonts w:eastAsia="Calibri"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56650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D53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7452" w:rsidRPr="00D53188">
        <w:rPr>
          <w:rFonts w:eastAsia="MS Gothic" w:cstheme="minorHAnsi"/>
          <w:sz w:val="24"/>
          <w:szCs w:val="24"/>
        </w:rPr>
        <w:t xml:space="preserve"> z</w:t>
      </w:r>
      <w:r w:rsidR="00927452" w:rsidRPr="00D53188">
        <w:rPr>
          <w:rFonts w:eastAsia="Calibri" w:cstheme="minorHAnsi"/>
          <w:bCs/>
          <w:sz w:val="24"/>
          <w:szCs w:val="24"/>
        </w:rPr>
        <w:t xml:space="preserve">ásah do významného krajinného prvku (§ 4 odst. 2)  </w:t>
      </w:r>
    </w:p>
    <w:p w14:paraId="320867EE" w14:textId="77777777" w:rsidR="00482104" w:rsidRPr="00D53188" w:rsidRDefault="00C83713" w:rsidP="00482104">
      <w:pPr>
        <w:rPr>
          <w:rFonts w:eastAsia="Calibri"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85970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D53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2104" w:rsidRPr="00D53188">
        <w:rPr>
          <w:rFonts w:eastAsia="MS Gothic" w:cstheme="minorHAnsi"/>
          <w:sz w:val="24"/>
          <w:szCs w:val="24"/>
        </w:rPr>
        <w:t xml:space="preserve"> o</w:t>
      </w:r>
      <w:r w:rsidR="00482104" w:rsidRPr="00D53188">
        <w:rPr>
          <w:rFonts w:eastAsia="Calibri" w:cstheme="minorHAnsi"/>
          <w:bCs/>
          <w:sz w:val="24"/>
          <w:szCs w:val="24"/>
        </w:rPr>
        <w:t>dchylný postup při ochraně volně žijících ptáků (§ 5b odst. 1)</w:t>
      </w:r>
    </w:p>
    <w:p w14:paraId="0787E1D1" w14:textId="77777777" w:rsidR="00482104" w:rsidRPr="00D53188" w:rsidRDefault="00C83713" w:rsidP="00482104">
      <w:pPr>
        <w:rPr>
          <w:rFonts w:eastAsia="Calibri"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49755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D53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2104" w:rsidRPr="00D53188">
        <w:rPr>
          <w:rFonts w:eastAsia="Calibri" w:cstheme="minorHAnsi"/>
          <w:bCs/>
          <w:sz w:val="24"/>
          <w:szCs w:val="24"/>
        </w:rPr>
        <w:t xml:space="preserve"> povolení ke kácení dřevin (§ 8 odst. 1)  </w:t>
      </w:r>
    </w:p>
    <w:p w14:paraId="02EEC5ED" w14:textId="77777777" w:rsidR="00482104" w:rsidRPr="00D53188" w:rsidRDefault="00C83713" w:rsidP="00482104">
      <w:pPr>
        <w:rPr>
          <w:rFonts w:eastAsia="Calibri"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204478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D53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2104" w:rsidRPr="00D53188">
        <w:rPr>
          <w:rFonts w:eastAsia="Calibri" w:cstheme="minorHAnsi"/>
          <w:bCs/>
          <w:sz w:val="24"/>
          <w:szCs w:val="24"/>
        </w:rPr>
        <w:t xml:space="preserve"> zásah do krajinného rázu (§ 12 odst. 2)  </w:t>
      </w:r>
    </w:p>
    <w:p w14:paraId="1D2BD504" w14:textId="77777777" w:rsidR="00B41289" w:rsidRPr="00D53188" w:rsidRDefault="00B41289" w:rsidP="00B41289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eastAsia="Calibri" w:cstheme="minorHAnsi"/>
          <w:b/>
          <w:sz w:val="24"/>
          <w:szCs w:val="24"/>
        </w:rPr>
      </w:pPr>
      <w:r w:rsidRPr="00D53188">
        <w:rPr>
          <w:rFonts w:eastAsia="Calibri" w:cstheme="minorHAnsi"/>
          <w:b/>
          <w:sz w:val="24"/>
          <w:szCs w:val="24"/>
        </w:rPr>
        <w:t xml:space="preserve">Zákon o ochraně ZPF (zákon č. 334/1992 Sb.) </w:t>
      </w:r>
    </w:p>
    <w:p w14:paraId="3597AB9C" w14:textId="77777777" w:rsidR="00482104" w:rsidRPr="00D53188" w:rsidRDefault="00C83713" w:rsidP="00482104">
      <w:pPr>
        <w:rPr>
          <w:rFonts w:eastAsia="Calibri"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34289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D53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2104" w:rsidRPr="00D53188">
        <w:rPr>
          <w:rFonts w:eastAsia="MS Gothic" w:cstheme="minorHAnsi"/>
          <w:sz w:val="24"/>
          <w:szCs w:val="24"/>
        </w:rPr>
        <w:t xml:space="preserve"> s</w:t>
      </w:r>
      <w:r w:rsidR="00482104" w:rsidRPr="00D53188">
        <w:rPr>
          <w:rFonts w:eastAsia="Calibri" w:cstheme="minorHAnsi"/>
          <w:bCs/>
          <w:sz w:val="24"/>
          <w:szCs w:val="24"/>
        </w:rPr>
        <w:t xml:space="preserve">ouhlas s odnětím půdy ze ZPF (§ 9)  </w:t>
      </w:r>
    </w:p>
    <w:p w14:paraId="3D62D766" w14:textId="77777777" w:rsidR="00B41289" w:rsidRPr="00D53188" w:rsidRDefault="00B41289" w:rsidP="00B41289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eastAsia="Calibri" w:cstheme="minorHAnsi"/>
          <w:b/>
          <w:sz w:val="24"/>
          <w:szCs w:val="24"/>
        </w:rPr>
      </w:pPr>
      <w:r w:rsidRPr="00D53188">
        <w:rPr>
          <w:rFonts w:eastAsia="Calibri" w:cstheme="minorHAnsi"/>
          <w:b/>
          <w:sz w:val="24"/>
          <w:szCs w:val="24"/>
        </w:rPr>
        <w:lastRenderedPageBreak/>
        <w:t xml:space="preserve">Zákon o lesích (zákon č. 289/1995 Sb.) </w:t>
      </w:r>
    </w:p>
    <w:p w14:paraId="13EE29D1" w14:textId="77777777" w:rsidR="00DD1660" w:rsidRPr="00D53188" w:rsidRDefault="00C83713" w:rsidP="00DD1660">
      <w:pPr>
        <w:rPr>
          <w:rFonts w:eastAsia="Calibri"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01418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D53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1660" w:rsidRPr="00D53188">
        <w:rPr>
          <w:rFonts w:eastAsia="MS Gothic" w:cstheme="minorHAnsi"/>
          <w:sz w:val="24"/>
          <w:szCs w:val="24"/>
        </w:rPr>
        <w:t xml:space="preserve"> s</w:t>
      </w:r>
      <w:r w:rsidR="00DD1660" w:rsidRPr="00D53188">
        <w:rPr>
          <w:rFonts w:eastAsia="Calibri" w:cstheme="minorHAnsi"/>
          <w:bCs/>
          <w:sz w:val="24"/>
          <w:szCs w:val="24"/>
        </w:rPr>
        <w:t xml:space="preserve">ouhlas s dělením lesních pozemků (§ 12 odst. 3)  </w:t>
      </w:r>
    </w:p>
    <w:p w14:paraId="32C6EE86" w14:textId="77777777" w:rsidR="00DD1660" w:rsidRPr="00D53188" w:rsidRDefault="00C83713" w:rsidP="00DD1660">
      <w:pPr>
        <w:rPr>
          <w:rFonts w:eastAsia="Calibri"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91936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D53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1660" w:rsidRPr="00D53188">
        <w:rPr>
          <w:rFonts w:eastAsia="Calibri" w:cstheme="minorHAnsi"/>
          <w:bCs/>
          <w:sz w:val="24"/>
          <w:szCs w:val="24"/>
        </w:rPr>
        <w:t xml:space="preserve"> souhlas s dotčením pozemků PUPFL</w:t>
      </w:r>
      <w:r w:rsidR="00C91173" w:rsidRPr="00D53188">
        <w:rPr>
          <w:rFonts w:eastAsia="Calibri" w:cstheme="minorHAnsi"/>
          <w:bCs/>
          <w:sz w:val="24"/>
          <w:szCs w:val="24"/>
        </w:rPr>
        <w:t>, ochranné pásmo 30 m</w:t>
      </w:r>
      <w:r w:rsidR="00DD1660" w:rsidRPr="00D53188">
        <w:rPr>
          <w:rFonts w:eastAsia="Calibri" w:cstheme="minorHAnsi"/>
          <w:bCs/>
          <w:sz w:val="24"/>
          <w:szCs w:val="24"/>
        </w:rPr>
        <w:t xml:space="preserve"> (§ 14 odst. 2)  </w:t>
      </w:r>
    </w:p>
    <w:p w14:paraId="14B95BFB" w14:textId="77777777" w:rsidR="00DD1660" w:rsidRPr="00D53188" w:rsidRDefault="00C83713" w:rsidP="00DD1660">
      <w:pPr>
        <w:rPr>
          <w:rFonts w:eastAsia="Calibri"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89762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D53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1660" w:rsidRPr="00D53188">
        <w:rPr>
          <w:rFonts w:eastAsia="Calibri" w:cstheme="minorHAnsi"/>
          <w:bCs/>
          <w:sz w:val="24"/>
          <w:szCs w:val="24"/>
        </w:rPr>
        <w:t xml:space="preserve"> odnětí pozemků z PUPFL (§ 16)  </w:t>
      </w:r>
    </w:p>
    <w:p w14:paraId="260A62BC" w14:textId="77777777" w:rsidR="00FE3CFC" w:rsidRPr="00D53188" w:rsidRDefault="00927452" w:rsidP="00FE3CFC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eastAsia="Calibri" w:cstheme="minorHAnsi"/>
          <w:b/>
          <w:sz w:val="24"/>
          <w:szCs w:val="24"/>
        </w:rPr>
      </w:pPr>
      <w:r w:rsidRPr="00D53188">
        <w:rPr>
          <w:rFonts w:eastAsia="Calibri" w:cstheme="minorHAnsi"/>
          <w:b/>
          <w:sz w:val="24"/>
          <w:szCs w:val="24"/>
        </w:rPr>
        <w:t>Zákon o vodách</w:t>
      </w:r>
      <w:r w:rsidR="00FE3CFC" w:rsidRPr="00D53188">
        <w:rPr>
          <w:rFonts w:eastAsia="Calibri" w:cstheme="minorHAnsi"/>
          <w:b/>
          <w:sz w:val="24"/>
          <w:szCs w:val="24"/>
        </w:rPr>
        <w:t xml:space="preserve"> (zákon č. 254/2001 Sb.) </w:t>
      </w:r>
    </w:p>
    <w:p w14:paraId="777A82C3" w14:textId="77777777" w:rsidR="00EB766E" w:rsidRPr="00D53188" w:rsidRDefault="00C83713" w:rsidP="00891D91">
      <w:pPr>
        <w:ind w:left="426" w:hanging="426"/>
        <w:rPr>
          <w:rFonts w:eastAsia="Calibri"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8897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D53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12B32" w:rsidRPr="00D53188">
        <w:rPr>
          <w:rFonts w:eastAsia="MS Gothic" w:cstheme="minorHAnsi"/>
          <w:sz w:val="24"/>
          <w:szCs w:val="24"/>
        </w:rPr>
        <w:t xml:space="preserve"> s</w:t>
      </w:r>
      <w:r w:rsidR="00C12B32" w:rsidRPr="00D53188">
        <w:rPr>
          <w:rFonts w:eastAsia="Calibri" w:cstheme="minorHAnsi"/>
          <w:bCs/>
          <w:sz w:val="24"/>
          <w:szCs w:val="24"/>
        </w:rPr>
        <w:t>ouhlas ke stavbám a činnostem, k nimž není třeba povolení podle vodního</w:t>
      </w:r>
      <w:r w:rsidR="00EB766E" w:rsidRPr="00D53188">
        <w:rPr>
          <w:rFonts w:eastAsia="Calibri" w:cstheme="minorHAnsi"/>
          <w:bCs/>
          <w:sz w:val="24"/>
          <w:szCs w:val="24"/>
        </w:rPr>
        <w:t xml:space="preserve"> z</w:t>
      </w:r>
      <w:r w:rsidR="00C12B32" w:rsidRPr="00D53188">
        <w:rPr>
          <w:rFonts w:eastAsia="Calibri" w:cstheme="minorHAnsi"/>
          <w:bCs/>
          <w:sz w:val="24"/>
          <w:szCs w:val="24"/>
        </w:rPr>
        <w:t>ákona</w:t>
      </w:r>
      <w:r w:rsidR="00EB766E" w:rsidRPr="00D53188">
        <w:rPr>
          <w:rFonts w:eastAsia="Calibri" w:cstheme="minorHAnsi"/>
          <w:bCs/>
          <w:sz w:val="24"/>
          <w:szCs w:val="24"/>
        </w:rPr>
        <w:t> </w:t>
      </w:r>
    </w:p>
    <w:p w14:paraId="31F76315" w14:textId="77777777" w:rsidR="00C12B32" w:rsidRPr="00D53188" w:rsidRDefault="00EB766E" w:rsidP="00EB766E">
      <w:pPr>
        <w:rPr>
          <w:rFonts w:eastAsia="Calibri" w:cstheme="minorHAnsi"/>
          <w:bCs/>
          <w:sz w:val="24"/>
          <w:szCs w:val="24"/>
        </w:rPr>
      </w:pPr>
      <w:r w:rsidRPr="00D53188">
        <w:rPr>
          <w:rFonts w:eastAsia="Calibri" w:cstheme="minorHAnsi"/>
          <w:bCs/>
          <w:sz w:val="24"/>
          <w:szCs w:val="24"/>
        </w:rPr>
        <w:t xml:space="preserve">     </w:t>
      </w:r>
      <w:r w:rsidR="00C12B32" w:rsidRPr="00D53188">
        <w:rPr>
          <w:rFonts w:eastAsia="Calibri" w:cstheme="minorHAnsi"/>
          <w:bCs/>
          <w:sz w:val="24"/>
          <w:szCs w:val="24"/>
        </w:rPr>
        <w:t>(§</w:t>
      </w:r>
      <w:r w:rsidRPr="00D53188">
        <w:rPr>
          <w:rFonts w:eastAsia="Calibri" w:cstheme="minorHAnsi"/>
          <w:bCs/>
          <w:sz w:val="24"/>
          <w:szCs w:val="24"/>
        </w:rPr>
        <w:t xml:space="preserve"> </w:t>
      </w:r>
      <w:r w:rsidR="00C12B32" w:rsidRPr="00D53188">
        <w:rPr>
          <w:rFonts w:eastAsia="Calibri" w:cstheme="minorHAnsi"/>
          <w:bCs/>
          <w:sz w:val="24"/>
          <w:szCs w:val="24"/>
        </w:rPr>
        <w:t xml:space="preserve">17 odst. 1)  </w:t>
      </w:r>
    </w:p>
    <w:p w14:paraId="7AA0FA5C" w14:textId="77777777" w:rsidR="00C12B32" w:rsidRPr="00D53188" w:rsidRDefault="00C83713" w:rsidP="00C12B32">
      <w:pPr>
        <w:rPr>
          <w:rFonts w:eastAsia="Calibri"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27524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D53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12B32" w:rsidRPr="00D53188">
        <w:rPr>
          <w:rFonts w:eastAsia="Calibri" w:cstheme="minorHAnsi"/>
          <w:bCs/>
          <w:sz w:val="24"/>
          <w:szCs w:val="24"/>
        </w:rPr>
        <w:t xml:space="preserve"> stanovisko k umisťování a povolování staveb (§ 104 odst. 3) </w:t>
      </w:r>
    </w:p>
    <w:p w14:paraId="0CB1A48B" w14:textId="77777777" w:rsidR="00FE3CFC" w:rsidRPr="00D53188" w:rsidRDefault="00FE3CFC" w:rsidP="00FE3CFC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eastAsia="Calibri" w:cstheme="minorHAnsi"/>
          <w:b/>
          <w:sz w:val="24"/>
          <w:szCs w:val="24"/>
        </w:rPr>
      </w:pPr>
      <w:bookmarkStart w:id="5" w:name="_Hlk167797891"/>
      <w:r w:rsidRPr="00D53188">
        <w:rPr>
          <w:rFonts w:eastAsia="Calibri" w:cstheme="minorHAnsi"/>
          <w:b/>
          <w:sz w:val="24"/>
          <w:szCs w:val="24"/>
        </w:rPr>
        <w:t xml:space="preserve">Zákon o odpadech (zákon č. 541/2020 Sb.)  </w:t>
      </w:r>
    </w:p>
    <w:bookmarkStart w:id="6" w:name="_Hlk167794860"/>
    <w:bookmarkEnd w:id="5"/>
    <w:p w14:paraId="16022B8F" w14:textId="77777777" w:rsidR="00C12B32" w:rsidRPr="00D53188" w:rsidRDefault="00C83713" w:rsidP="00C12B32">
      <w:pPr>
        <w:rPr>
          <w:rFonts w:eastAsia="Calibri"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76513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D53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12B32" w:rsidRPr="00D53188">
        <w:rPr>
          <w:rFonts w:eastAsia="MS Gothic" w:cstheme="minorHAnsi"/>
          <w:sz w:val="24"/>
          <w:szCs w:val="24"/>
        </w:rPr>
        <w:t xml:space="preserve"> s</w:t>
      </w:r>
      <w:r w:rsidR="00C12B32" w:rsidRPr="00D53188">
        <w:rPr>
          <w:rFonts w:eastAsia="Calibri" w:cstheme="minorHAnsi"/>
          <w:bCs/>
          <w:sz w:val="24"/>
          <w:szCs w:val="24"/>
        </w:rPr>
        <w:t xml:space="preserve">tanovisko k terénním úpravám a odstranění stavby (§ 146 odst. 3 písm. a) </w:t>
      </w:r>
    </w:p>
    <w:bookmarkEnd w:id="6"/>
    <w:p w14:paraId="6C4DD63A" w14:textId="77777777" w:rsidR="00C12B32" w:rsidRPr="00D53188" w:rsidRDefault="00C83713" w:rsidP="00C12B32">
      <w:pPr>
        <w:rPr>
          <w:rFonts w:eastAsia="Calibri"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59138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FC" w:rsidRPr="00D53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12B32" w:rsidRPr="00D53188">
        <w:rPr>
          <w:rFonts w:eastAsia="Calibri" w:cstheme="minorHAnsi"/>
          <w:bCs/>
          <w:sz w:val="24"/>
          <w:szCs w:val="24"/>
        </w:rPr>
        <w:t xml:space="preserve"> vyjádření k nakládání s odpady ke změně dokončené stavby (§146 odst. 3 písm. b) </w:t>
      </w:r>
      <w:bookmarkStart w:id="7" w:name="_Hlk167797941"/>
    </w:p>
    <w:p w14:paraId="012061A4" w14:textId="77777777" w:rsidR="00C12B32" w:rsidRPr="00D53188" w:rsidRDefault="00C83713" w:rsidP="00C12B32">
      <w:pPr>
        <w:rPr>
          <w:rFonts w:eastAsia="Calibri"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4390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FC" w:rsidRPr="00D53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12B32" w:rsidRPr="00D53188">
        <w:rPr>
          <w:rFonts w:eastAsia="Calibri" w:cstheme="minorHAnsi"/>
          <w:bCs/>
          <w:sz w:val="24"/>
          <w:szCs w:val="24"/>
        </w:rPr>
        <w:t xml:space="preserve"> vyjádření ke zřízení zařízení určeného pro nakládání s odpady (§ 146 odst. 3 písm. c)</w:t>
      </w:r>
    </w:p>
    <w:bookmarkEnd w:id="7"/>
    <w:p w14:paraId="4775886B" w14:textId="77777777" w:rsidR="0083752F" w:rsidRPr="00D53188" w:rsidRDefault="0083752F" w:rsidP="0083752F">
      <w:pPr>
        <w:rPr>
          <w:rFonts w:eastAsia="Calibri" w:cstheme="minorHAnsi"/>
          <w:sz w:val="24"/>
          <w:szCs w:val="24"/>
        </w:rPr>
      </w:pPr>
    </w:p>
    <w:p w14:paraId="02FF501C" w14:textId="77777777" w:rsidR="00D002FF" w:rsidRPr="00D53188" w:rsidRDefault="00D002FF" w:rsidP="00D002FF">
      <w:pPr>
        <w:rPr>
          <w:rFonts w:eastAsia="Calibri" w:cstheme="minorHAnsi"/>
          <w:b/>
          <w:sz w:val="24"/>
          <w:szCs w:val="24"/>
        </w:rPr>
      </w:pPr>
      <w:r w:rsidRPr="00D53188">
        <w:rPr>
          <w:rFonts w:eastAsia="Calibri" w:cstheme="minorHAnsi"/>
          <w:b/>
          <w:sz w:val="24"/>
          <w:szCs w:val="24"/>
        </w:rPr>
        <w:t>Náležitosti žádosti o závazné stanovisko dle jednotlivých složkových předpisů</w:t>
      </w:r>
    </w:p>
    <w:p w14:paraId="17B0F07B" w14:textId="402D9A40" w:rsidR="00D002FF" w:rsidRPr="00D53188" w:rsidRDefault="00616244" w:rsidP="00D002FF">
      <w:pPr>
        <w:jc w:val="both"/>
        <w:rPr>
          <w:rFonts w:eastAsia="Calibri" w:cstheme="minorHAnsi"/>
          <w:sz w:val="24"/>
          <w:szCs w:val="24"/>
        </w:rPr>
      </w:pPr>
      <w:r w:rsidRPr="00D53188">
        <w:rPr>
          <w:rFonts w:eastAsia="Calibri" w:cstheme="minorHAnsi"/>
          <w:b/>
          <w:i/>
          <w:sz w:val="24"/>
          <w:szCs w:val="24"/>
        </w:rPr>
        <w:t>Nutné</w:t>
      </w:r>
      <w:r w:rsidRPr="00D53188">
        <w:rPr>
          <w:rFonts w:eastAsia="Calibri" w:cstheme="minorHAnsi"/>
          <w:i/>
          <w:sz w:val="24"/>
          <w:szCs w:val="24"/>
        </w:rPr>
        <w:t xml:space="preserve"> uvést </w:t>
      </w:r>
      <w:r w:rsidR="00D002FF" w:rsidRPr="00D53188">
        <w:rPr>
          <w:rFonts w:eastAsia="Calibri" w:cstheme="minorHAnsi"/>
          <w:i/>
          <w:sz w:val="24"/>
          <w:szCs w:val="24"/>
        </w:rPr>
        <w:t>všech</w:t>
      </w:r>
      <w:r w:rsidRPr="00D53188">
        <w:rPr>
          <w:rFonts w:eastAsia="Calibri" w:cstheme="minorHAnsi"/>
          <w:i/>
          <w:sz w:val="24"/>
          <w:szCs w:val="24"/>
        </w:rPr>
        <w:t>ny</w:t>
      </w:r>
      <w:r w:rsidR="00D002FF" w:rsidRPr="00D53188">
        <w:rPr>
          <w:rFonts w:eastAsia="Calibri" w:cstheme="minorHAnsi"/>
          <w:i/>
          <w:sz w:val="24"/>
          <w:szCs w:val="24"/>
        </w:rPr>
        <w:t xml:space="preserve"> náležitostí dle § 3 </w:t>
      </w:r>
      <w:r w:rsidR="00EC190C" w:rsidRPr="00D53188">
        <w:rPr>
          <w:rFonts w:eastAsia="Calibri" w:cstheme="minorHAnsi"/>
          <w:i/>
          <w:sz w:val="24"/>
          <w:szCs w:val="24"/>
        </w:rPr>
        <w:t xml:space="preserve">zákona o </w:t>
      </w:r>
      <w:r w:rsidR="00D002FF" w:rsidRPr="00D53188">
        <w:rPr>
          <w:rFonts w:eastAsia="Calibri" w:cstheme="minorHAnsi"/>
          <w:i/>
          <w:sz w:val="24"/>
          <w:szCs w:val="24"/>
        </w:rPr>
        <w:t xml:space="preserve">JES stanovených jinými právními předpisy pro vydání jednotlivých správních úkonů, namísto nichž se vydává jednotné environmentální stanovisko </w:t>
      </w:r>
      <w:r w:rsidR="00D002FF" w:rsidRPr="00D53188">
        <w:rPr>
          <w:rFonts w:eastAsia="Calibri" w:cstheme="minorHAnsi"/>
          <w:b/>
          <w:i/>
          <w:sz w:val="24"/>
          <w:szCs w:val="24"/>
        </w:rPr>
        <w:t xml:space="preserve">(viz příloha č. </w:t>
      </w:r>
      <w:r w:rsidR="005B5E49" w:rsidRPr="00D53188">
        <w:rPr>
          <w:rFonts w:eastAsia="Calibri" w:cstheme="minorHAnsi"/>
          <w:b/>
          <w:i/>
          <w:sz w:val="24"/>
          <w:szCs w:val="24"/>
        </w:rPr>
        <w:t>1</w:t>
      </w:r>
      <w:r w:rsidR="00D002FF" w:rsidRPr="00D53188">
        <w:rPr>
          <w:rFonts w:eastAsia="Calibri" w:cstheme="minorHAnsi"/>
          <w:b/>
          <w:i/>
          <w:sz w:val="24"/>
          <w:szCs w:val="24"/>
        </w:rPr>
        <w:t xml:space="preserve"> </w:t>
      </w:r>
      <w:r w:rsidR="008906E7" w:rsidRPr="00D53188">
        <w:rPr>
          <w:rFonts w:eastAsia="Calibri" w:cstheme="minorHAnsi"/>
          <w:b/>
          <w:i/>
          <w:sz w:val="24"/>
          <w:szCs w:val="24"/>
        </w:rPr>
        <w:t>tohoto formuláře</w:t>
      </w:r>
      <w:r w:rsidR="00D002FF" w:rsidRPr="00D53188">
        <w:rPr>
          <w:rFonts w:eastAsia="Calibri" w:cstheme="minorHAnsi"/>
          <w:b/>
          <w:i/>
          <w:sz w:val="24"/>
          <w:szCs w:val="24"/>
        </w:rPr>
        <w:t>)</w:t>
      </w:r>
      <w:r w:rsidR="00D002FF" w:rsidRPr="00D53188">
        <w:rPr>
          <w:rFonts w:eastAsia="Calibri" w:cstheme="minorHAnsi"/>
          <w:i/>
          <w:sz w:val="24"/>
          <w:szCs w:val="24"/>
        </w:rPr>
        <w:t>, či případný odkaz na dokumentaci nebo přílohu žádosti. Je vhodné náležitosti strukturovat dle jednotlivých nahrazovaných správních úkonů</w:t>
      </w:r>
      <w:r w:rsidR="005B5E49" w:rsidRPr="00D53188">
        <w:rPr>
          <w:rFonts w:eastAsia="Calibri" w:cstheme="minorHAnsi"/>
          <w:i/>
          <w:sz w:val="24"/>
          <w:szCs w:val="24"/>
        </w:rPr>
        <w:t>.</w:t>
      </w:r>
      <w:r w:rsidR="00D002FF" w:rsidRPr="00D53188">
        <w:rPr>
          <w:rFonts w:eastAsia="Calibri" w:cstheme="minorHAnsi"/>
          <w:i/>
          <w:sz w:val="24"/>
          <w:szCs w:val="24"/>
        </w:rPr>
        <w:t xml:space="preserve"> Je-li podle více právních předpisů vyžadován shodný údaj, postačí uvést jej pouze jednou.</w:t>
      </w:r>
      <w:r w:rsidRPr="00D53188">
        <w:rPr>
          <w:rFonts w:eastAsia="Calibri" w:cstheme="minorHAnsi"/>
          <w:i/>
          <w:sz w:val="24"/>
          <w:szCs w:val="24"/>
        </w:rPr>
        <w:t xml:space="preserve"> Bez </w:t>
      </w:r>
      <w:r w:rsidR="0026738F" w:rsidRPr="00D53188">
        <w:rPr>
          <w:rFonts w:eastAsia="Calibri" w:cstheme="minorHAnsi"/>
          <w:i/>
          <w:sz w:val="24"/>
          <w:szCs w:val="24"/>
        </w:rPr>
        <w:t xml:space="preserve">uvedení </w:t>
      </w:r>
      <w:r w:rsidR="0067567B" w:rsidRPr="00D53188">
        <w:rPr>
          <w:rFonts w:eastAsia="Calibri" w:cstheme="minorHAnsi"/>
          <w:i/>
          <w:sz w:val="24"/>
          <w:szCs w:val="24"/>
        </w:rPr>
        <w:t xml:space="preserve">těchto náležitostí bude </w:t>
      </w:r>
      <w:r w:rsidR="00901E3A">
        <w:rPr>
          <w:rFonts w:eastAsia="Calibri" w:cstheme="minorHAnsi"/>
          <w:i/>
          <w:sz w:val="24"/>
          <w:szCs w:val="24"/>
        </w:rPr>
        <w:t>žadatel</w:t>
      </w:r>
      <w:r w:rsidR="0067567B" w:rsidRPr="00D53188">
        <w:rPr>
          <w:rFonts w:eastAsia="Calibri" w:cstheme="minorHAnsi"/>
          <w:i/>
          <w:sz w:val="24"/>
          <w:szCs w:val="24"/>
        </w:rPr>
        <w:t xml:space="preserve"> o vydání jednotného environmentálního stanoviska </w:t>
      </w:r>
      <w:r w:rsidR="00901E3A">
        <w:rPr>
          <w:rFonts w:eastAsia="Calibri" w:cstheme="minorHAnsi"/>
          <w:b/>
          <w:i/>
          <w:sz w:val="24"/>
          <w:szCs w:val="24"/>
        </w:rPr>
        <w:t>vyzván k odstranění vad</w:t>
      </w:r>
      <w:r w:rsidR="0067567B" w:rsidRPr="00D53188">
        <w:rPr>
          <w:rFonts w:eastAsia="Calibri" w:cstheme="minorHAnsi"/>
          <w:i/>
          <w:sz w:val="24"/>
          <w:szCs w:val="24"/>
        </w:rPr>
        <w:t>, případ</w:t>
      </w:r>
      <w:r w:rsidR="00D73959">
        <w:rPr>
          <w:rFonts w:eastAsia="Calibri" w:cstheme="minorHAnsi"/>
          <w:i/>
          <w:sz w:val="24"/>
          <w:szCs w:val="24"/>
        </w:rPr>
        <w:t>n</w:t>
      </w:r>
      <w:r w:rsidR="0067567B" w:rsidRPr="00D53188">
        <w:rPr>
          <w:rFonts w:eastAsia="Calibri" w:cstheme="minorHAnsi"/>
          <w:i/>
          <w:sz w:val="24"/>
          <w:szCs w:val="24"/>
        </w:rPr>
        <w:t xml:space="preserve">ě bude vydáno sdělení, že jednotné environmentální stanovisko </w:t>
      </w:r>
      <w:r w:rsidR="0067567B" w:rsidRPr="00D53188">
        <w:rPr>
          <w:rFonts w:eastAsia="Calibri" w:cstheme="minorHAnsi"/>
          <w:b/>
          <w:i/>
          <w:sz w:val="24"/>
          <w:szCs w:val="24"/>
        </w:rPr>
        <w:t>nelze vydat.</w:t>
      </w:r>
      <w:r w:rsidRPr="00D53188">
        <w:rPr>
          <w:rFonts w:eastAsia="Calibri" w:cstheme="minorHAnsi"/>
          <w:i/>
          <w:sz w:val="24"/>
          <w:szCs w:val="24"/>
        </w:rPr>
        <w:t xml:space="preserve"> </w:t>
      </w:r>
    </w:p>
    <w:p w14:paraId="7C26B493" w14:textId="77777777" w:rsidR="00EC190C" w:rsidRPr="00D53188" w:rsidRDefault="00EC190C" w:rsidP="00D002FF">
      <w:pPr>
        <w:rPr>
          <w:rFonts w:eastAsia="Calibri" w:cstheme="minorHAnsi"/>
          <w:sz w:val="24"/>
          <w:szCs w:val="24"/>
        </w:rPr>
      </w:pPr>
    </w:p>
    <w:p w14:paraId="73EA6815" w14:textId="77777777" w:rsidR="00D002FF" w:rsidRPr="00D53188" w:rsidRDefault="00D002FF" w:rsidP="00D002FF">
      <w:pPr>
        <w:rPr>
          <w:rFonts w:eastAsia="Calibri" w:cstheme="minorHAnsi"/>
          <w:b/>
          <w:sz w:val="24"/>
          <w:szCs w:val="24"/>
        </w:rPr>
      </w:pPr>
      <w:r w:rsidRPr="00D53188">
        <w:rPr>
          <w:rFonts w:eastAsia="Calibri" w:cstheme="minorHAnsi"/>
          <w:b/>
          <w:sz w:val="24"/>
          <w:szCs w:val="24"/>
        </w:rPr>
        <w:t xml:space="preserve">Přílohy k žádosti o </w:t>
      </w:r>
      <w:r w:rsidR="0026738F" w:rsidRPr="00D53188">
        <w:rPr>
          <w:rFonts w:eastAsia="Calibri" w:cstheme="minorHAnsi"/>
          <w:b/>
          <w:sz w:val="24"/>
          <w:szCs w:val="24"/>
        </w:rPr>
        <w:t xml:space="preserve">jednotné environmentální </w:t>
      </w:r>
      <w:r w:rsidRPr="00D53188">
        <w:rPr>
          <w:rFonts w:eastAsia="Calibri" w:cstheme="minorHAnsi"/>
          <w:b/>
          <w:sz w:val="24"/>
          <w:szCs w:val="24"/>
        </w:rPr>
        <w:t>stanovisko</w:t>
      </w:r>
    </w:p>
    <w:p w14:paraId="02A7D110" w14:textId="30824A5B" w:rsidR="0091530C" w:rsidRPr="00E20C7A" w:rsidRDefault="006142E7" w:rsidP="00F33A17">
      <w:pPr>
        <w:tabs>
          <w:tab w:val="left" w:leader="dot" w:pos="9072"/>
        </w:tabs>
        <w:jc w:val="both"/>
        <w:rPr>
          <w:rFonts w:cstheme="minorHAnsi"/>
          <w:i/>
          <w:iCs/>
          <w:sz w:val="24"/>
          <w:szCs w:val="24"/>
        </w:rPr>
      </w:pPr>
      <w:r w:rsidRPr="00E20C7A">
        <w:rPr>
          <w:rFonts w:cstheme="minorHAnsi"/>
          <w:sz w:val="24"/>
          <w:szCs w:val="24"/>
        </w:rPr>
        <w:t>P</w:t>
      </w:r>
      <w:r w:rsidR="0091530C" w:rsidRPr="00E20C7A">
        <w:rPr>
          <w:rFonts w:cstheme="minorHAnsi"/>
          <w:sz w:val="24"/>
          <w:szCs w:val="24"/>
        </w:rPr>
        <w:t>rojektov</w:t>
      </w:r>
      <w:r w:rsidR="0002531F" w:rsidRPr="00E20C7A">
        <w:rPr>
          <w:rFonts w:cstheme="minorHAnsi"/>
          <w:sz w:val="24"/>
          <w:szCs w:val="24"/>
        </w:rPr>
        <w:t>á</w:t>
      </w:r>
      <w:r w:rsidR="0091530C" w:rsidRPr="00E20C7A">
        <w:rPr>
          <w:rFonts w:cstheme="minorHAnsi"/>
          <w:sz w:val="24"/>
          <w:szCs w:val="24"/>
        </w:rPr>
        <w:t xml:space="preserve"> dokumentace</w:t>
      </w:r>
      <w:r w:rsidR="00F4037A" w:rsidRPr="00E20C7A">
        <w:rPr>
          <w:rFonts w:cstheme="minorHAnsi"/>
          <w:sz w:val="24"/>
          <w:szCs w:val="24"/>
        </w:rPr>
        <w:t xml:space="preserve"> </w:t>
      </w:r>
    </w:p>
    <w:p w14:paraId="13A07BDF" w14:textId="77777777" w:rsidR="0091530C" w:rsidRPr="00E20C7A" w:rsidRDefault="0091530C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E20C7A">
        <w:rPr>
          <w:rFonts w:cstheme="minorHAnsi"/>
          <w:sz w:val="24"/>
          <w:szCs w:val="24"/>
        </w:rPr>
        <w:t>Plná moc v případě zastupování</w:t>
      </w:r>
    </w:p>
    <w:p w14:paraId="4C35D818" w14:textId="36B67A30" w:rsidR="00D002FF" w:rsidRPr="00D53188" w:rsidRDefault="00075A2A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E20C7A">
        <w:rPr>
          <w:rFonts w:cstheme="minorHAnsi"/>
          <w:sz w:val="24"/>
          <w:szCs w:val="24"/>
        </w:rPr>
        <w:t>Ostatní</w:t>
      </w:r>
      <w:r>
        <w:rPr>
          <w:rFonts w:cstheme="minorHAnsi"/>
          <w:sz w:val="24"/>
          <w:szCs w:val="24"/>
        </w:rPr>
        <w:t xml:space="preserve">: </w:t>
      </w:r>
      <w:r w:rsidR="00D002FF" w:rsidRPr="00D53188">
        <w:rPr>
          <w:rFonts w:cstheme="minorHAnsi"/>
          <w:sz w:val="24"/>
          <w:szCs w:val="24"/>
        </w:rPr>
        <w:tab/>
      </w:r>
    </w:p>
    <w:p w14:paraId="48AFE65D" w14:textId="77777777" w:rsidR="00D002FF" w:rsidRPr="00D53188" w:rsidRDefault="00D002FF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ab/>
      </w:r>
    </w:p>
    <w:p w14:paraId="1F2548DE" w14:textId="77777777" w:rsidR="00D002FF" w:rsidRPr="00D53188" w:rsidRDefault="00D002FF" w:rsidP="00D002FF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D53188">
        <w:rPr>
          <w:rFonts w:cstheme="minorHAnsi"/>
          <w:sz w:val="24"/>
          <w:szCs w:val="24"/>
        </w:rPr>
        <w:tab/>
      </w:r>
    </w:p>
    <w:p w14:paraId="74692045" w14:textId="77777777" w:rsidR="00D002FF" w:rsidRPr="00D53188" w:rsidRDefault="00D002FF" w:rsidP="00D002FF">
      <w:pPr>
        <w:rPr>
          <w:rFonts w:eastAsia="Calibri" w:cstheme="minorHAnsi"/>
          <w:sz w:val="24"/>
          <w:szCs w:val="24"/>
        </w:rPr>
      </w:pPr>
    </w:p>
    <w:p w14:paraId="0007FD0B" w14:textId="77777777" w:rsidR="00D002FF" w:rsidRPr="00D53188" w:rsidRDefault="00D002FF" w:rsidP="00D002FF">
      <w:pPr>
        <w:rPr>
          <w:rFonts w:eastAsia="Calibri" w:cstheme="minorHAnsi"/>
          <w:sz w:val="24"/>
          <w:szCs w:val="24"/>
        </w:rPr>
      </w:pPr>
      <w:r w:rsidRPr="00D53188">
        <w:rPr>
          <w:rFonts w:eastAsia="Calibri" w:cstheme="minorHAnsi"/>
          <w:sz w:val="24"/>
          <w:szCs w:val="24"/>
        </w:rPr>
        <w:t>V ………………………… dne …………………………</w:t>
      </w:r>
      <w:r w:rsidR="00910702" w:rsidRPr="00D53188">
        <w:rPr>
          <w:rFonts w:eastAsia="Calibri" w:cstheme="minorHAnsi"/>
          <w:sz w:val="24"/>
          <w:szCs w:val="24"/>
        </w:rPr>
        <w:tab/>
      </w:r>
      <w:r w:rsidR="00910702" w:rsidRPr="00D53188">
        <w:rPr>
          <w:rFonts w:eastAsia="Calibri" w:cstheme="minorHAnsi"/>
          <w:sz w:val="24"/>
          <w:szCs w:val="24"/>
        </w:rPr>
        <w:tab/>
      </w:r>
      <w:r w:rsidR="00910702" w:rsidRPr="00D53188">
        <w:rPr>
          <w:rFonts w:eastAsia="Calibri" w:cstheme="minorHAnsi"/>
          <w:sz w:val="24"/>
          <w:szCs w:val="24"/>
        </w:rPr>
        <w:tab/>
      </w:r>
      <w:r w:rsidR="00910702" w:rsidRPr="00D53188">
        <w:rPr>
          <w:rFonts w:eastAsia="Calibri" w:cstheme="minorHAnsi"/>
          <w:sz w:val="24"/>
          <w:szCs w:val="24"/>
        </w:rPr>
        <w:tab/>
      </w:r>
      <w:r w:rsidRPr="00D53188">
        <w:rPr>
          <w:rFonts w:eastAsia="Calibri" w:cstheme="minorHAnsi"/>
          <w:sz w:val="24"/>
          <w:szCs w:val="24"/>
        </w:rPr>
        <w:t>…………………………</w:t>
      </w:r>
    </w:p>
    <w:p w14:paraId="17562533" w14:textId="60E3D703" w:rsidR="00A81E3C" w:rsidRDefault="00D002FF" w:rsidP="005107FF">
      <w:pPr>
        <w:ind w:left="5664" w:firstLine="708"/>
        <w:rPr>
          <w:rFonts w:eastAsia="Calibri" w:cstheme="minorHAnsi"/>
          <w:i/>
          <w:sz w:val="24"/>
          <w:szCs w:val="24"/>
        </w:rPr>
      </w:pPr>
      <w:r w:rsidRPr="00D53188">
        <w:rPr>
          <w:rFonts w:eastAsia="Calibri" w:cstheme="minorHAnsi"/>
          <w:i/>
          <w:sz w:val="24"/>
          <w:szCs w:val="24"/>
        </w:rPr>
        <w:t>(podpis žadatele)</w:t>
      </w:r>
    </w:p>
    <w:p w14:paraId="1F79A614" w14:textId="77777777" w:rsidR="00D62C54" w:rsidRDefault="00D62C54">
      <w:pPr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br w:type="page"/>
      </w:r>
    </w:p>
    <w:p w14:paraId="18BCC916" w14:textId="0701290D" w:rsidR="00A81E3C" w:rsidRPr="00C83713" w:rsidRDefault="00A81E3C" w:rsidP="00A81E3C">
      <w:pPr>
        <w:rPr>
          <w:rFonts w:eastAsia="Calibri" w:cstheme="minorHAnsi"/>
          <w:b/>
        </w:rPr>
      </w:pPr>
      <w:r w:rsidRPr="00C83713">
        <w:rPr>
          <w:rFonts w:eastAsia="Calibri" w:cstheme="minorHAnsi"/>
          <w:b/>
        </w:rPr>
        <w:lastRenderedPageBreak/>
        <w:t>Příloha</w:t>
      </w:r>
      <w:r w:rsidR="00C83713">
        <w:rPr>
          <w:rFonts w:eastAsia="Calibri" w:cstheme="minorHAnsi"/>
          <w:b/>
        </w:rPr>
        <w:t>:</w:t>
      </w:r>
      <w:r w:rsidRPr="00C83713">
        <w:rPr>
          <w:rFonts w:eastAsia="Calibri" w:cstheme="minorHAnsi"/>
          <w:b/>
        </w:rPr>
        <w:t xml:space="preserve"> Náležitosti žádosti o JES podle jednotlivých právních předpisů:</w:t>
      </w:r>
    </w:p>
    <w:p w14:paraId="1D7B0A8A" w14:textId="77777777" w:rsidR="00A81E3C" w:rsidRPr="00C83713" w:rsidRDefault="00A81E3C" w:rsidP="00A81E3C">
      <w:pPr>
        <w:pStyle w:val="Odstavecseseznamem"/>
        <w:numPr>
          <w:ilvl w:val="0"/>
          <w:numId w:val="3"/>
        </w:numPr>
        <w:spacing w:before="480" w:line="240" w:lineRule="auto"/>
        <w:ind w:left="284" w:hanging="284"/>
        <w:rPr>
          <w:rFonts w:eastAsia="Calibri" w:cstheme="minorHAnsi"/>
          <w:b/>
          <w:bCs/>
          <w:i/>
        </w:rPr>
      </w:pPr>
      <w:r w:rsidRPr="00C83713">
        <w:rPr>
          <w:rFonts w:eastAsia="Calibri" w:cstheme="minorHAnsi"/>
          <w:b/>
          <w:bCs/>
          <w:i/>
        </w:rPr>
        <w:t>Zákon o ochraně přírody a krajiny (zákon č. 114/1992 Sb.)</w:t>
      </w:r>
    </w:p>
    <w:p w14:paraId="145016CB" w14:textId="77777777" w:rsidR="00A81E3C" w:rsidRPr="00C83713" w:rsidRDefault="00A81E3C" w:rsidP="00A81E3C">
      <w:pPr>
        <w:pStyle w:val="Odstavecseseznamem"/>
        <w:spacing w:before="480" w:line="240" w:lineRule="auto"/>
        <w:ind w:left="284"/>
        <w:rPr>
          <w:rFonts w:eastAsia="Calibri" w:cstheme="minorHAnsi"/>
          <w:b/>
          <w:bCs/>
          <w:i/>
        </w:rPr>
      </w:pPr>
    </w:p>
    <w:p w14:paraId="5F87283C" w14:textId="77777777" w:rsidR="00A81E3C" w:rsidRPr="00C83713" w:rsidRDefault="00A81E3C" w:rsidP="00A81E3C">
      <w:pPr>
        <w:pStyle w:val="Odstavecseseznamem"/>
        <w:spacing w:line="360" w:lineRule="auto"/>
        <w:ind w:hanging="720"/>
        <w:rPr>
          <w:rFonts w:eastAsia="Calibri" w:cstheme="minorHAnsi"/>
          <w:i/>
          <w:u w:val="single"/>
        </w:rPr>
      </w:pPr>
      <w:r w:rsidRPr="00C83713">
        <w:rPr>
          <w:rFonts w:eastAsia="Calibri" w:cstheme="minorHAnsi"/>
          <w:i/>
          <w:u w:val="single"/>
        </w:rPr>
        <w:t xml:space="preserve">Zásah do významného krajinného prvku (§ 4 odst. 2)  </w:t>
      </w:r>
    </w:p>
    <w:p w14:paraId="5F1F725E" w14:textId="77777777" w:rsidR="00A81E3C" w:rsidRPr="00C83713" w:rsidRDefault="00A81E3C" w:rsidP="00A81E3C">
      <w:pPr>
        <w:pStyle w:val="Odstavecseseznamem"/>
        <w:spacing w:line="360" w:lineRule="auto"/>
        <w:ind w:hanging="720"/>
        <w:rPr>
          <w:rFonts w:eastAsia="Calibri" w:cstheme="minorHAnsi"/>
          <w:i/>
          <w:u w:val="single"/>
        </w:rPr>
      </w:pPr>
      <w:r w:rsidRPr="00C83713">
        <w:rPr>
          <w:rFonts w:eastAsia="Calibri" w:cstheme="minorHAnsi"/>
          <w:i/>
          <w:u w:val="single"/>
        </w:rPr>
        <w:t xml:space="preserve">Odchylný postup při ochraně volně žijících ptáků (§ 5b odst. 1)  </w:t>
      </w:r>
    </w:p>
    <w:p w14:paraId="5473618E" w14:textId="77777777" w:rsidR="00A81E3C" w:rsidRPr="00C83713" w:rsidRDefault="00A81E3C" w:rsidP="00A81E3C">
      <w:pPr>
        <w:pStyle w:val="Odstavecseseznamem"/>
        <w:spacing w:line="360" w:lineRule="auto"/>
        <w:ind w:hanging="720"/>
        <w:rPr>
          <w:rFonts w:eastAsia="Calibri" w:cstheme="minorHAnsi"/>
          <w:i/>
          <w:u w:val="single"/>
        </w:rPr>
      </w:pPr>
      <w:r w:rsidRPr="00C83713">
        <w:rPr>
          <w:rFonts w:eastAsia="Calibri" w:cstheme="minorHAnsi"/>
          <w:i/>
          <w:u w:val="single"/>
        </w:rPr>
        <w:t xml:space="preserve">Zásah do krajinného rázu (§ 12 odst. 2)  </w:t>
      </w:r>
    </w:p>
    <w:p w14:paraId="69726385" w14:textId="77777777" w:rsidR="00A81E3C" w:rsidRPr="00C83713" w:rsidRDefault="00A81E3C" w:rsidP="00A81E3C">
      <w:pPr>
        <w:pStyle w:val="Odstavecseseznamem"/>
        <w:spacing w:line="360" w:lineRule="auto"/>
        <w:ind w:hanging="720"/>
        <w:rPr>
          <w:rFonts w:eastAsia="Calibri" w:cstheme="minorHAnsi"/>
          <w:i/>
          <w:u w:val="single"/>
        </w:rPr>
      </w:pPr>
    </w:p>
    <w:p w14:paraId="6460C479" w14:textId="77777777" w:rsidR="00A81E3C" w:rsidRPr="00C83713" w:rsidRDefault="00A81E3C" w:rsidP="00A81E3C">
      <w:pPr>
        <w:pStyle w:val="Odstavecseseznamem"/>
        <w:spacing w:line="360" w:lineRule="auto"/>
        <w:ind w:hanging="720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>Zvláštní náležitosti:</w:t>
      </w:r>
    </w:p>
    <w:p w14:paraId="6F5E4A05" w14:textId="77777777" w:rsidR="00A81E3C" w:rsidRPr="00C83713" w:rsidRDefault="00A81E3C" w:rsidP="00A81E3C">
      <w:pPr>
        <w:spacing w:line="256" w:lineRule="auto"/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a) podrobný popis technického a technologického řešení, spočívající zejména v popisu charakteru záměru, zdůvodnění umístění záměru z hlediska zájmů chráněných tímto zákonem, včetně přehledu zvažovaných variant a hlavních důvodů pro jejich výběr, popřípadě odmítnutí, z hlediska ochrany přírody a krajiny, </w:t>
      </w:r>
    </w:p>
    <w:p w14:paraId="0F4A8985" w14:textId="77777777" w:rsidR="00A81E3C" w:rsidRPr="00C83713" w:rsidRDefault="00A81E3C" w:rsidP="00A81E3C">
      <w:pPr>
        <w:spacing w:line="256" w:lineRule="auto"/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b) informace o termínu zahájení provádění záměru a jeho dokončení, délce provozu a termínu případné likvidace záměru, </w:t>
      </w:r>
    </w:p>
    <w:p w14:paraId="398A75C7" w14:textId="77777777" w:rsidR="00A81E3C" w:rsidRPr="00C83713" w:rsidRDefault="00A81E3C" w:rsidP="00A81E3C">
      <w:pPr>
        <w:spacing w:line="256" w:lineRule="auto"/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c) informace o vstupech a výstupech a z nich vyplývajících předpokládaných vlivech záměru na okolní přírodu a krajinu v době provádění, provozu a případné likvidace záměru, </w:t>
      </w:r>
    </w:p>
    <w:p w14:paraId="0FD5318E" w14:textId="77777777" w:rsidR="00A81E3C" w:rsidRPr="00C83713" w:rsidRDefault="00A81E3C" w:rsidP="00A81E3C">
      <w:pPr>
        <w:spacing w:line="256" w:lineRule="auto"/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d) technické výkresy a mapová dokumentace, </w:t>
      </w:r>
    </w:p>
    <w:p w14:paraId="00DADB66" w14:textId="77777777" w:rsidR="00A81E3C" w:rsidRPr="00C83713" w:rsidRDefault="00A81E3C" w:rsidP="00A81E3C">
      <w:pPr>
        <w:spacing w:line="256" w:lineRule="auto"/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e) charakteristika stavu přírody a krajiny v dotčeném území, které budou záměrem pravděpodobně významně ovlivněny, zejména struktura a ráz krajiny, její geomorfologie a hydrologie, ekosystémy a jejich složky, biotopy druhů, části území a druhy chráněné podle zákona o ochraně přírody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živočichů, </w:t>
      </w:r>
    </w:p>
    <w:p w14:paraId="671F7E1E" w14:textId="77777777" w:rsidR="00A81E3C" w:rsidRPr="00C83713" w:rsidRDefault="00A81E3C" w:rsidP="00A81E3C">
      <w:pPr>
        <w:spacing w:line="256" w:lineRule="auto"/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f) charakteristika možných vlivů a odhad jejich významnosti z hlediska pravděpodobnosti, doby trvání, frekvence a vratnosti, </w:t>
      </w:r>
    </w:p>
    <w:p w14:paraId="3E36293B" w14:textId="77777777" w:rsidR="00A81E3C" w:rsidRPr="00C83713" w:rsidRDefault="00A81E3C" w:rsidP="00A81E3C">
      <w:pPr>
        <w:spacing w:line="256" w:lineRule="auto"/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g) návrh opatření k prevenci, vyloučení a snížení všech významných nepříznivých vlivů na přírodu a popis kompenzací, pokud je to vzhledem k záměru možné, </w:t>
      </w:r>
    </w:p>
    <w:p w14:paraId="3ED883B1" w14:textId="77777777" w:rsidR="00A81E3C" w:rsidRPr="00C83713" w:rsidRDefault="00A81E3C" w:rsidP="00A81E3C">
      <w:pPr>
        <w:spacing w:line="256" w:lineRule="auto"/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>h) výčet a podrobné vysvětlení důvodů pro vydání souhlasu nebo povolení výjimky, jedná-li se o činnost zakázanou podle tohoto zákona, v souladu s tímto zákonem,</w:t>
      </w:r>
    </w:p>
    <w:p w14:paraId="1340ED2D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i) hodnocení vlivů zamýšleného zásahu podle § 67, je-li podle tohoto zákona vyžadováno. </w:t>
      </w:r>
    </w:p>
    <w:p w14:paraId="3CD7A2F3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</w:p>
    <w:p w14:paraId="379328AF" w14:textId="77777777" w:rsidR="00A81E3C" w:rsidRPr="00C83713" w:rsidRDefault="00A81E3C" w:rsidP="00A81E3C">
      <w:pPr>
        <w:rPr>
          <w:rFonts w:eastAsia="Calibri" w:cstheme="minorHAnsi"/>
          <w:b/>
          <w:i/>
          <w:u w:val="single"/>
        </w:rPr>
      </w:pPr>
      <w:r w:rsidRPr="00C83713">
        <w:rPr>
          <w:rFonts w:eastAsia="Calibri" w:cstheme="minorHAnsi"/>
          <w:b/>
          <w:i/>
          <w:u w:val="single"/>
        </w:rPr>
        <w:t xml:space="preserve">Povolení ke kácení dřevin (§ 8 odst. 1)  </w:t>
      </w:r>
    </w:p>
    <w:p w14:paraId="238C8456" w14:textId="77777777" w:rsidR="00A81E3C" w:rsidRPr="00C83713" w:rsidRDefault="00A81E3C" w:rsidP="00A81E3C">
      <w:pPr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Zvláštní náležitosti podle </w:t>
      </w:r>
      <w:proofErr w:type="spellStart"/>
      <w:r w:rsidRPr="00C83713">
        <w:rPr>
          <w:rFonts w:eastAsia="Calibri" w:cstheme="minorHAnsi"/>
          <w:i/>
        </w:rPr>
        <w:t>ust</w:t>
      </w:r>
      <w:proofErr w:type="spellEnd"/>
      <w:r w:rsidRPr="00C83713">
        <w:rPr>
          <w:rFonts w:eastAsia="Calibri" w:cstheme="minorHAnsi"/>
          <w:i/>
        </w:rPr>
        <w:t xml:space="preserve">. § 4 odst. 1 vyhlášky č. 189/2013 Sb., o ochraně dřevin a povolování jejich kácení, ve znění pozdějších předpisů: </w:t>
      </w:r>
    </w:p>
    <w:p w14:paraId="60BDAB03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a) označení katastrálního území a parcely, na které se dřeviny nachází, stručný popis umístění dřevin a situační zákres, </w:t>
      </w:r>
    </w:p>
    <w:p w14:paraId="67566EC6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b) doložení vlastnického práva či nájemního nebo uživatelského vztahu žadatele k příslušným pozemkům, nelze-li je ověřit v katastru nemovitostí, včetně písemného souhlasu vlastníka pozemku s kácením, není-li žadatelem vlastník pozemku; to neplatí pro žádost o povolení kácení dřevin nebo o závazné stanovisko ke kácení dřevin v souvislosti se záměrem, pro který je zvláštním právním předpisem stanoven účel vyvlastnění, </w:t>
      </w:r>
    </w:p>
    <w:p w14:paraId="79E49637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lastRenderedPageBreak/>
        <w:t xml:space="preserve">c) specifikace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a </w:t>
      </w:r>
    </w:p>
    <w:p w14:paraId="5163B896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d) zdůvodnění žádosti. </w:t>
      </w:r>
    </w:p>
    <w:p w14:paraId="79AD2F07" w14:textId="77777777" w:rsidR="00A81E3C" w:rsidRPr="00C83713" w:rsidRDefault="00A81E3C" w:rsidP="00A81E3C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eastAsia="Calibri" w:cstheme="minorHAnsi"/>
          <w:b/>
          <w:bCs/>
          <w:i/>
        </w:rPr>
      </w:pPr>
      <w:r w:rsidRPr="00C83713">
        <w:rPr>
          <w:rFonts w:eastAsia="Calibri" w:cstheme="minorHAnsi"/>
          <w:b/>
          <w:bCs/>
          <w:i/>
        </w:rPr>
        <w:t xml:space="preserve">Zákon o ochraně ZPF (zákon č. 334/1992 Sb.) </w:t>
      </w:r>
    </w:p>
    <w:p w14:paraId="03F205E6" w14:textId="77777777" w:rsidR="00A81E3C" w:rsidRPr="00C83713" w:rsidRDefault="00A81E3C" w:rsidP="00A81E3C">
      <w:pPr>
        <w:rPr>
          <w:rFonts w:eastAsia="Calibri" w:cstheme="minorHAnsi"/>
          <w:i/>
          <w:u w:val="single"/>
        </w:rPr>
      </w:pPr>
      <w:r w:rsidRPr="00C83713">
        <w:rPr>
          <w:rFonts w:eastAsia="Calibri" w:cstheme="minorHAnsi"/>
          <w:i/>
          <w:u w:val="single"/>
        </w:rPr>
        <w:t xml:space="preserve">Souhlas s odnětím půdy ze ZPF (§ 9) </w:t>
      </w:r>
    </w:p>
    <w:p w14:paraId="76D900D3" w14:textId="77777777" w:rsidR="00A81E3C" w:rsidRPr="00C83713" w:rsidRDefault="00A81E3C" w:rsidP="00A81E3C">
      <w:pPr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Zvláštní náležitosti: </w:t>
      </w:r>
    </w:p>
    <w:p w14:paraId="7E01884C" w14:textId="77777777" w:rsidR="00A81E3C" w:rsidRPr="00C83713" w:rsidRDefault="00A81E3C" w:rsidP="00A81E3C">
      <w:pPr>
        <w:numPr>
          <w:ilvl w:val="0"/>
          <w:numId w:val="4"/>
        </w:numPr>
        <w:spacing w:line="256" w:lineRule="auto"/>
        <w:contextualSpacing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>účel zamýšleného odnětí, vyhodnocení předpokládaných důsledků navrhovaného řešení na zemědělský půdní fond a zdůvodnění, proč je navrhované řešení z hlediska ochrany zemědělského půdního fondu, životního prostředí a ostatních zákonem chráněných veřejných zájmů nejvýhodnější. Pokud je předmětem odnětí pouze etapa celkového záměru, žadatel uvede jeho konečný předpokládaný rozsah, zejména celkové požadavky na zemědělskou půdu,</w:t>
      </w:r>
    </w:p>
    <w:p w14:paraId="1BD6D04F" w14:textId="77777777" w:rsidR="00A81E3C" w:rsidRPr="00C83713" w:rsidRDefault="00A81E3C" w:rsidP="00A81E3C">
      <w:pPr>
        <w:spacing w:line="256" w:lineRule="auto"/>
        <w:contextualSpacing/>
        <w:jc w:val="both"/>
        <w:rPr>
          <w:rFonts w:eastAsia="Calibri" w:cstheme="minorHAnsi"/>
          <w:i/>
        </w:rPr>
      </w:pPr>
    </w:p>
    <w:p w14:paraId="1B02348D" w14:textId="77777777" w:rsidR="00A81E3C" w:rsidRPr="00C83713" w:rsidRDefault="00A81E3C" w:rsidP="00A81E3C">
      <w:pPr>
        <w:spacing w:line="256" w:lineRule="auto"/>
        <w:ind w:left="284" w:hanging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b) údaje katastru nemovitostí o pozemcích, jichž se navrhované odnětí zemědělské půdy ze zemědělského půdního fondu týká, s vyznačením vlastnických, popřípadě uživatelských vztahů k dotčeným pozemkům, a dále výměry parcel nebo jejich částí a zákres navrhovaného odnětí v kopii katastrální mapy, popřípadě doplněné orientačním zákresem parcel z dřívější pozemkové evidence, </w:t>
      </w:r>
    </w:p>
    <w:p w14:paraId="3EA6D47F" w14:textId="77777777" w:rsidR="00A81E3C" w:rsidRPr="00C83713" w:rsidRDefault="00A81E3C" w:rsidP="00A81E3C">
      <w:pPr>
        <w:spacing w:line="256" w:lineRule="auto"/>
        <w:ind w:left="284" w:hanging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c) vyjádření vlastníka zemědělské půdy, jejíž odnětí ze zemědělského půdního fondu se navrhuje, nebo jiné osoby, která je oprávněna tuto zemědělskou půdu užívat, nejedná-li se o žadatele, k navrhovanému odnětí nebo nejde-li o záměr, pro který je stanoven účel vyvlastnění zákonem, nebo nejde-li o záměr, pro který lze tuto zemědělskou půdu vyvlastnit, </w:t>
      </w:r>
    </w:p>
    <w:p w14:paraId="2132ECB9" w14:textId="77777777" w:rsidR="00A81E3C" w:rsidRPr="00C83713" w:rsidRDefault="00A81E3C" w:rsidP="00A81E3C">
      <w:pPr>
        <w:spacing w:line="256" w:lineRule="auto"/>
        <w:ind w:left="284" w:hanging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d) výpočet odvodů za odnětí půdy ze zemědělského půdního fondu včetně postupu výpočtu podle přílohy k tomuto zákonu a včetně vstupních údajů použitých pro výpočet, nejde-li o odnětí, při kterém se odvody nestanoví, </w:t>
      </w:r>
    </w:p>
    <w:p w14:paraId="39B02DDB" w14:textId="77777777" w:rsidR="00A81E3C" w:rsidRPr="00C83713" w:rsidRDefault="00A81E3C" w:rsidP="00A81E3C">
      <w:pPr>
        <w:spacing w:line="256" w:lineRule="auto"/>
        <w:ind w:left="284" w:hanging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e) plán rekultivace, má-li být půda po ukončení účelu odnětí vrácena do zemědělského půdního fondu nebo rekultivována zalesněním, zřízením vodní plochy či přírodě blízkou obnovou těžbou narušeného území, </w:t>
      </w:r>
    </w:p>
    <w:p w14:paraId="36DBEA53" w14:textId="77777777" w:rsidR="00A81E3C" w:rsidRPr="00C83713" w:rsidRDefault="00A81E3C" w:rsidP="00A81E3C">
      <w:pPr>
        <w:spacing w:line="256" w:lineRule="auto"/>
        <w:ind w:left="284" w:hanging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f) předběžná bilance skrývky kulturních vrstev půdy a návrh způsobu jejich hospodárného využití, </w:t>
      </w:r>
    </w:p>
    <w:p w14:paraId="2DB93BBC" w14:textId="77777777" w:rsidR="00A81E3C" w:rsidRPr="00C83713" w:rsidRDefault="00A81E3C" w:rsidP="00A81E3C">
      <w:pPr>
        <w:spacing w:line="256" w:lineRule="auto"/>
        <w:ind w:left="284" w:hanging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g) vyhodnocení a návrh alternativ podle § 7 odst. 1 a 2, </w:t>
      </w:r>
    </w:p>
    <w:p w14:paraId="36355D03" w14:textId="77777777" w:rsidR="00A81E3C" w:rsidRPr="00C83713" w:rsidRDefault="00A81E3C" w:rsidP="00A81E3C">
      <w:pPr>
        <w:spacing w:line="256" w:lineRule="auto"/>
        <w:ind w:left="284" w:hanging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h) výsledky pedologického průzkumu, </w:t>
      </w:r>
    </w:p>
    <w:p w14:paraId="383DFB08" w14:textId="77777777" w:rsidR="00A81E3C" w:rsidRPr="00C83713" w:rsidRDefault="00A81E3C" w:rsidP="00A81E3C">
      <w:pPr>
        <w:spacing w:line="256" w:lineRule="auto"/>
        <w:ind w:left="284" w:hanging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i) údaje o odvodnění a závlahách, </w:t>
      </w:r>
    </w:p>
    <w:p w14:paraId="3CD42B90" w14:textId="77777777" w:rsidR="00A81E3C" w:rsidRPr="00C83713" w:rsidRDefault="00A81E3C" w:rsidP="00A81E3C">
      <w:pPr>
        <w:spacing w:line="256" w:lineRule="auto"/>
        <w:ind w:left="284" w:hanging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j) údaje o protierozních opatřeních, </w:t>
      </w:r>
    </w:p>
    <w:p w14:paraId="3297FBFE" w14:textId="77777777" w:rsidR="00A81E3C" w:rsidRPr="00C83713" w:rsidRDefault="00A81E3C" w:rsidP="00A81E3C">
      <w:pPr>
        <w:spacing w:line="256" w:lineRule="auto"/>
        <w:ind w:left="284" w:hanging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k) zákres hranic bonitovaných půdně ekologických jednotek s vyznačením tříd ochrany, </w:t>
      </w:r>
    </w:p>
    <w:p w14:paraId="0BAB2075" w14:textId="77777777" w:rsidR="00A81E3C" w:rsidRPr="00C83713" w:rsidRDefault="00A81E3C" w:rsidP="00A81E3C">
      <w:pPr>
        <w:spacing w:line="256" w:lineRule="auto"/>
        <w:ind w:left="284" w:hanging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l) informace, v jakém následném řízení podle zvláštního právního předpisu má být souhlas s odnětím zemědělské půdy ze zemědělského půdního fondu podkladem a </w:t>
      </w:r>
    </w:p>
    <w:p w14:paraId="3F08F289" w14:textId="77777777" w:rsidR="00A81E3C" w:rsidRPr="00C83713" w:rsidRDefault="00A81E3C" w:rsidP="00A81E3C">
      <w:pPr>
        <w:spacing w:line="256" w:lineRule="auto"/>
        <w:ind w:left="284" w:hanging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m) plán vhodných opatření pro naplnění veřejného zájmu na zadržení vody v krajině. </w:t>
      </w:r>
    </w:p>
    <w:p w14:paraId="554D36ED" w14:textId="77777777" w:rsidR="00A81E3C" w:rsidRPr="00C83713" w:rsidRDefault="00A81E3C" w:rsidP="00A81E3C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eastAsia="Calibri" w:cstheme="minorHAnsi"/>
          <w:b/>
          <w:bCs/>
          <w:i/>
        </w:rPr>
      </w:pPr>
      <w:r w:rsidRPr="00C83713">
        <w:rPr>
          <w:rFonts w:eastAsia="Calibri" w:cstheme="minorHAnsi"/>
          <w:b/>
          <w:bCs/>
          <w:i/>
        </w:rPr>
        <w:t xml:space="preserve">Zákon o lesích (zákon č. 289/1995 Sb.) </w:t>
      </w:r>
    </w:p>
    <w:p w14:paraId="0E41150A" w14:textId="77777777" w:rsidR="00A81E3C" w:rsidRPr="00C83713" w:rsidRDefault="00A81E3C" w:rsidP="00A81E3C">
      <w:pPr>
        <w:rPr>
          <w:rFonts w:eastAsia="Calibri" w:cstheme="minorHAnsi"/>
          <w:i/>
          <w:u w:val="single"/>
        </w:rPr>
      </w:pPr>
      <w:r w:rsidRPr="00C83713">
        <w:rPr>
          <w:rFonts w:eastAsia="Calibri" w:cstheme="minorHAnsi"/>
          <w:i/>
          <w:u w:val="single"/>
        </w:rPr>
        <w:t xml:space="preserve">Souhlas s dělením lesních pozemků (§ 12 odst. 3) </w:t>
      </w:r>
    </w:p>
    <w:p w14:paraId="71D0EC88" w14:textId="77777777" w:rsidR="00A81E3C" w:rsidRPr="00C83713" w:rsidRDefault="00A81E3C" w:rsidP="00A81E3C">
      <w:pPr>
        <w:rPr>
          <w:rFonts w:eastAsia="Calibri" w:cstheme="minorHAnsi"/>
          <w:i/>
          <w:u w:val="single"/>
        </w:rPr>
      </w:pPr>
      <w:r w:rsidRPr="00C83713">
        <w:rPr>
          <w:rFonts w:eastAsia="Calibri" w:cstheme="minorHAnsi"/>
          <w:i/>
          <w:u w:val="single"/>
        </w:rPr>
        <w:t xml:space="preserve">Souhlas s dotčením pozemků PUPFL (§ 14 odst. 2) </w:t>
      </w:r>
    </w:p>
    <w:p w14:paraId="770F1DAE" w14:textId="77777777" w:rsidR="00A81E3C" w:rsidRPr="00C83713" w:rsidRDefault="00A81E3C" w:rsidP="00A81E3C">
      <w:pPr>
        <w:jc w:val="both"/>
        <w:rPr>
          <w:rFonts w:eastAsia="Calibri" w:cstheme="minorHAnsi"/>
          <w:i/>
          <w:u w:val="single"/>
        </w:rPr>
      </w:pPr>
    </w:p>
    <w:p w14:paraId="19F29B38" w14:textId="77777777" w:rsidR="00A81E3C" w:rsidRPr="00C83713" w:rsidRDefault="00A81E3C" w:rsidP="00A81E3C">
      <w:pPr>
        <w:jc w:val="both"/>
        <w:rPr>
          <w:rFonts w:eastAsia="Calibri" w:cstheme="minorHAnsi"/>
          <w:i/>
          <w:u w:val="single"/>
        </w:rPr>
      </w:pPr>
      <w:r w:rsidRPr="00C83713">
        <w:rPr>
          <w:rFonts w:eastAsia="Calibri" w:cstheme="minorHAnsi"/>
          <w:i/>
          <w:u w:val="single"/>
        </w:rPr>
        <w:lastRenderedPageBreak/>
        <w:t xml:space="preserve">Odnětí pozemků z PUPFL (§ 16) </w:t>
      </w:r>
    </w:p>
    <w:p w14:paraId="0B396254" w14:textId="77777777" w:rsidR="00A81E3C" w:rsidRPr="00C83713" w:rsidRDefault="00A81E3C" w:rsidP="00A81E3C">
      <w:pPr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Zvláštní náležitosti podle vyhlášky č. 77/1996 Sb.: </w:t>
      </w:r>
    </w:p>
    <w:p w14:paraId="337DDFB9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a) podrobné zdůvodnění požadavku s uvedením údajů o uvažovaném použití pozemků určených k plnění funkcí lesa, </w:t>
      </w:r>
    </w:p>
    <w:p w14:paraId="7EFC8050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b) údaje o celkovém rozsahu pozemků určených k plnění funkcí lesa, jejichž zábor se předpokládá, podle způsobu záboru -- trvalé nebo dočasné odnětí, trvalé nebo dočasné omezení, u dočasných záborů jeho počátek a konec, </w:t>
      </w:r>
    </w:p>
    <w:p w14:paraId="37D38189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c) údaje o dotčených pozemcích určených k plnění funkcí lesa podle katastru nemovitostí (obec, katastrální území, parcelní číslo, druh, výměra pozemku, údaje o vlastníku a nájemci pozemku), </w:t>
      </w:r>
    </w:p>
    <w:p w14:paraId="481D4401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d) snímek katastrální mapy s grafickým znázorněním požadovaného záboru, popřípadě geometrický plán,  </w:t>
      </w:r>
    </w:p>
    <w:p w14:paraId="25C6AF09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e) údaje lesního hospodářského plánu nebo lesní hospodářské osnovy o lesních porostech na dotčených pozemcích, včetně jejich zařazení do hospodářských souborů a kategorií lesa, </w:t>
      </w:r>
    </w:p>
    <w:p w14:paraId="5235A97C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f) komplexní výpočet náhrad škod na lesních porostech a předpoklad zvýšených provozních nákladů, </w:t>
      </w:r>
    </w:p>
    <w:p w14:paraId="6FB3E33E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g) výpočet poplatku za odnětí, </w:t>
      </w:r>
    </w:p>
    <w:p w14:paraId="6321C2A0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h) u dočasného záboru návrh plánu rekultivace, pokud je nezbytný, </w:t>
      </w:r>
    </w:p>
    <w:p w14:paraId="21344CC4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i) územní rozhodnutí nebo stanoviska dotčených orgánů státní správy v případě, že se územní rozhodnutí nevydává, popřípadě se slučuje územní a stavební řízení, </w:t>
      </w:r>
    </w:p>
    <w:p w14:paraId="6E71D078" w14:textId="77777777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j) vyjádření vlastníka a nájemce dotčených pozemků určených k plnění funkcí lesa, </w:t>
      </w:r>
    </w:p>
    <w:p w14:paraId="1F57808F" w14:textId="56D62AD4" w:rsidR="00A81E3C" w:rsidRPr="00C83713" w:rsidRDefault="00A81E3C" w:rsidP="00A81E3C">
      <w:pPr>
        <w:ind w:left="284"/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 xml:space="preserve">k) vyjádření odborného lesního hospodáře nebo </w:t>
      </w:r>
      <w:proofErr w:type="spellStart"/>
      <w:r w:rsidRPr="00C83713">
        <w:rPr>
          <w:rFonts w:eastAsia="Calibri" w:cstheme="minorHAnsi"/>
          <w:i/>
        </w:rPr>
        <w:t>právn</w:t>
      </w:r>
      <w:proofErr w:type="spellEnd"/>
      <w:r w:rsidR="002C0AFD" w:rsidRPr="00C83713">
        <w:rPr>
          <w:rFonts w:eastAsia="Calibri" w:cstheme="minorHAnsi"/>
          <w:i/>
        </w:rPr>
        <w:t>.</w:t>
      </w:r>
      <w:r w:rsidRPr="00C83713">
        <w:rPr>
          <w:rFonts w:eastAsia="Calibri" w:cstheme="minorHAnsi"/>
          <w:i/>
        </w:rPr>
        <w:t xml:space="preserve"> či fyzické osoby pověřené touto funkcí. </w:t>
      </w:r>
    </w:p>
    <w:p w14:paraId="382F1AE8" w14:textId="77777777" w:rsidR="00A81E3C" w:rsidRPr="00C83713" w:rsidRDefault="00A81E3C" w:rsidP="00A81E3C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eastAsia="Calibri" w:cstheme="minorHAnsi"/>
          <w:b/>
          <w:bCs/>
          <w:i/>
        </w:rPr>
      </w:pPr>
      <w:r w:rsidRPr="00C83713">
        <w:rPr>
          <w:rFonts w:eastAsia="Calibri" w:cstheme="minorHAnsi"/>
          <w:b/>
          <w:bCs/>
          <w:i/>
        </w:rPr>
        <w:t xml:space="preserve">Zákon o vodách (zákon č. 254/2001 Sb.) </w:t>
      </w:r>
    </w:p>
    <w:p w14:paraId="022806D5" w14:textId="77777777" w:rsidR="00A81E3C" w:rsidRPr="00C83713" w:rsidRDefault="00A81E3C" w:rsidP="00A81E3C">
      <w:pPr>
        <w:rPr>
          <w:rFonts w:eastAsia="Calibri" w:cstheme="minorHAnsi"/>
          <w:i/>
          <w:u w:val="single"/>
        </w:rPr>
      </w:pPr>
      <w:r w:rsidRPr="00C83713">
        <w:rPr>
          <w:rFonts w:eastAsia="Calibri" w:cstheme="minorHAnsi"/>
          <w:i/>
          <w:u w:val="single"/>
        </w:rPr>
        <w:t>Stanovisko k umisťování a povolování staveb (§ 104 odst. 3)</w:t>
      </w:r>
    </w:p>
    <w:p w14:paraId="5335CDC6" w14:textId="1FD8854C" w:rsidR="00A81E3C" w:rsidRPr="00C83713" w:rsidRDefault="00A81E3C" w:rsidP="00A81E3C">
      <w:pPr>
        <w:jc w:val="both"/>
        <w:rPr>
          <w:rFonts w:eastAsia="Calibri" w:cstheme="minorHAnsi"/>
          <w:i/>
          <w:u w:val="single"/>
        </w:rPr>
      </w:pPr>
      <w:r w:rsidRPr="00C83713">
        <w:rPr>
          <w:rFonts w:eastAsia="Calibri" w:cstheme="minorHAnsi"/>
          <w:i/>
          <w:u w:val="single"/>
        </w:rPr>
        <w:t xml:space="preserve">Souhlas ke stavbám a činnostem, k nimž není třeba povolení podle vod. zákona (§ 17 odst. 1) </w:t>
      </w:r>
    </w:p>
    <w:p w14:paraId="52240211" w14:textId="507E69A8" w:rsidR="00A81E3C" w:rsidRPr="00C83713" w:rsidRDefault="00A81E3C" w:rsidP="00A81E3C">
      <w:pPr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>Zvláštní náležitosti:</w:t>
      </w:r>
    </w:p>
    <w:p w14:paraId="4A70178C" w14:textId="77777777" w:rsidR="00A81E3C" w:rsidRPr="00C83713" w:rsidRDefault="00A81E3C" w:rsidP="00A81E3C">
      <w:pPr>
        <w:rPr>
          <w:rFonts w:eastAsia="Calibri" w:cstheme="minorHAnsi"/>
          <w:b/>
          <w:i/>
        </w:rPr>
      </w:pPr>
      <w:r w:rsidRPr="00C83713">
        <w:rPr>
          <w:rFonts w:eastAsia="Calibri" w:cstheme="minorHAnsi"/>
          <w:b/>
          <w:i/>
        </w:rPr>
        <w:t>Povinný formulář dle přílohy č. 11 k vyhlášce č. 183/2018 Sb.</w:t>
      </w:r>
    </w:p>
    <w:p w14:paraId="494439BD" w14:textId="77777777" w:rsidR="00A81E3C" w:rsidRPr="00C83713" w:rsidRDefault="00A81E3C" w:rsidP="00A81E3C">
      <w:pPr>
        <w:jc w:val="both"/>
        <w:rPr>
          <w:rFonts w:eastAsia="Calibri" w:cstheme="minorHAnsi"/>
          <w:b/>
          <w:i/>
        </w:rPr>
      </w:pPr>
      <w:r w:rsidRPr="00C83713">
        <w:rPr>
          <w:rFonts w:eastAsia="Calibri" w:cstheme="minorHAnsi"/>
          <w:b/>
          <w:i/>
        </w:rPr>
        <w:t>Upozornění:</w:t>
      </w:r>
    </w:p>
    <w:p w14:paraId="5967E65E" w14:textId="77777777" w:rsidR="00A81E3C" w:rsidRPr="00C83713" w:rsidRDefault="00A81E3C" w:rsidP="00A81E3C">
      <w:pPr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i/>
        </w:rPr>
        <w:t>Součástí povinného formuláře je:</w:t>
      </w:r>
    </w:p>
    <w:p w14:paraId="01FD94C5" w14:textId="77777777" w:rsidR="00A81E3C" w:rsidRPr="00C83713" w:rsidRDefault="00A81E3C" w:rsidP="00A81E3C">
      <w:pPr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b/>
          <w:i/>
        </w:rPr>
        <w:t>Stanovisko správce povodí k předkládanému záměru</w:t>
      </w:r>
      <w:r w:rsidRPr="00C83713">
        <w:rPr>
          <w:rFonts w:eastAsia="Calibri" w:cstheme="minorHAnsi"/>
          <w:i/>
        </w:rPr>
        <w:t xml:space="preserve"> stavby, zařízení nebo činnosti, včetně ověření orientační polohy místa činnosti v souřadnicích X, Y určených v souřadnicovém systému Jednotné trigonometrické sítě katastrální s výjimkou staveb nebo činností podle § 17 odst. 1 písm. g) a i) vodního zákona pro potřeby jednotlivých osob (domácností).</w:t>
      </w:r>
    </w:p>
    <w:p w14:paraId="70410048" w14:textId="1B293F2C" w:rsidR="00A81E3C" w:rsidRPr="00C83713" w:rsidRDefault="00A81E3C" w:rsidP="00C83713">
      <w:pPr>
        <w:jc w:val="both"/>
        <w:rPr>
          <w:rFonts w:eastAsia="Calibri" w:cstheme="minorHAnsi"/>
          <w:i/>
        </w:rPr>
      </w:pPr>
      <w:r w:rsidRPr="00C83713">
        <w:rPr>
          <w:rFonts w:eastAsia="Calibri" w:cstheme="minorHAnsi"/>
          <w:b/>
          <w:i/>
        </w:rPr>
        <w:t>Vyjádření příslušného správce vodního toku k předkládanému záměru</w:t>
      </w:r>
      <w:r w:rsidRPr="00C83713">
        <w:rPr>
          <w:rFonts w:eastAsia="Calibri" w:cstheme="minorHAnsi"/>
          <w:i/>
        </w:rPr>
        <w:t xml:space="preserve"> stavby, zařízení nebo činnosti, jde-li o záměr související s tímto vodním tokem.</w:t>
      </w:r>
    </w:p>
    <w:p w14:paraId="08B4AE30" w14:textId="77777777" w:rsidR="00A81E3C" w:rsidRPr="00C83713" w:rsidRDefault="00A81E3C" w:rsidP="00A81E3C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eastAsia="Calibri" w:cstheme="minorHAnsi"/>
          <w:b/>
          <w:bCs/>
          <w:i/>
        </w:rPr>
      </w:pPr>
      <w:r w:rsidRPr="00C83713">
        <w:rPr>
          <w:rFonts w:eastAsia="Calibri" w:cstheme="minorHAnsi"/>
          <w:b/>
          <w:bCs/>
          <w:i/>
        </w:rPr>
        <w:t xml:space="preserve">Zákon o odpadech (zákon č. 541/2020 Sb.) </w:t>
      </w:r>
      <w:r w:rsidRPr="00C83713">
        <w:rPr>
          <w:rFonts w:eastAsia="Calibri" w:cstheme="minorHAnsi"/>
          <w:i/>
        </w:rPr>
        <w:t>- žádné zvláštní náležitosti</w:t>
      </w:r>
      <w:r w:rsidRPr="00C83713">
        <w:rPr>
          <w:rFonts w:eastAsia="Calibri" w:cstheme="minorHAnsi"/>
          <w:b/>
          <w:bCs/>
          <w:i/>
        </w:rPr>
        <w:t xml:space="preserve"> </w:t>
      </w:r>
    </w:p>
    <w:p w14:paraId="168B2DCC" w14:textId="77777777" w:rsidR="00A81E3C" w:rsidRPr="00C83713" w:rsidRDefault="00A81E3C" w:rsidP="00A81E3C">
      <w:pPr>
        <w:rPr>
          <w:rFonts w:eastAsia="Calibri" w:cstheme="minorHAnsi"/>
          <w:i/>
          <w:u w:val="single"/>
        </w:rPr>
      </w:pPr>
      <w:r w:rsidRPr="00C83713">
        <w:rPr>
          <w:rFonts w:eastAsia="Calibri" w:cstheme="minorHAnsi"/>
          <w:i/>
          <w:u w:val="single"/>
        </w:rPr>
        <w:t xml:space="preserve">Stanovisko k terénním úpravám a odstranění stavby (§ 146 odst. 3 písm. a) </w:t>
      </w:r>
    </w:p>
    <w:p w14:paraId="7468B416" w14:textId="77777777" w:rsidR="00A81E3C" w:rsidRPr="00C83713" w:rsidRDefault="00A81E3C" w:rsidP="00A81E3C">
      <w:pPr>
        <w:rPr>
          <w:rFonts w:eastAsia="Calibri" w:cstheme="minorHAnsi"/>
          <w:i/>
          <w:u w:val="single"/>
        </w:rPr>
      </w:pPr>
      <w:r w:rsidRPr="00C83713">
        <w:rPr>
          <w:rFonts w:eastAsia="Calibri" w:cstheme="minorHAnsi"/>
          <w:i/>
          <w:u w:val="single"/>
        </w:rPr>
        <w:t xml:space="preserve">Vyjádření k nakládání s odpady ke změně dokončené stavby (§ 146 odst. 3 písm. b)  </w:t>
      </w:r>
    </w:p>
    <w:p w14:paraId="39B14654" w14:textId="4AEA8002" w:rsidR="00C2100B" w:rsidRPr="00C83713" w:rsidRDefault="00A81E3C" w:rsidP="009504F5">
      <w:pPr>
        <w:rPr>
          <w:rFonts w:eastAsia="Calibri" w:cstheme="minorHAnsi"/>
          <w:i/>
          <w:u w:val="single"/>
        </w:rPr>
      </w:pPr>
      <w:r w:rsidRPr="00C83713">
        <w:rPr>
          <w:rFonts w:eastAsia="Calibri" w:cstheme="minorHAnsi"/>
          <w:i/>
          <w:u w:val="single"/>
        </w:rPr>
        <w:t>Vyjádření ke zřízení zařízení určeného pro nakládání s odpady (§ 146 odst. 3 písm. c)</w:t>
      </w:r>
    </w:p>
    <w:sectPr w:rsidR="00C2100B" w:rsidRPr="00C83713" w:rsidSect="0079188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0761"/>
    <w:multiLevelType w:val="hybridMultilevel"/>
    <w:tmpl w:val="DD801040"/>
    <w:lvl w:ilvl="0" w:tplc="5B3808E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47ECF"/>
    <w:multiLevelType w:val="hybridMultilevel"/>
    <w:tmpl w:val="529452AC"/>
    <w:lvl w:ilvl="0" w:tplc="1A8016FE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221118B"/>
    <w:multiLevelType w:val="hybridMultilevel"/>
    <w:tmpl w:val="8AF41D5A"/>
    <w:lvl w:ilvl="0" w:tplc="215404C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16E03"/>
    <w:multiLevelType w:val="hybridMultilevel"/>
    <w:tmpl w:val="68F62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FF"/>
    <w:rsid w:val="00004935"/>
    <w:rsid w:val="00011B0F"/>
    <w:rsid w:val="00013C94"/>
    <w:rsid w:val="00023E0B"/>
    <w:rsid w:val="0002531F"/>
    <w:rsid w:val="0004263C"/>
    <w:rsid w:val="00071D8C"/>
    <w:rsid w:val="00075A2A"/>
    <w:rsid w:val="00081045"/>
    <w:rsid w:val="000B139B"/>
    <w:rsid w:val="000B1723"/>
    <w:rsid w:val="000B4584"/>
    <w:rsid w:val="000F551B"/>
    <w:rsid w:val="00104622"/>
    <w:rsid w:val="00121E5A"/>
    <w:rsid w:val="00143F7E"/>
    <w:rsid w:val="00174C30"/>
    <w:rsid w:val="001831EE"/>
    <w:rsid w:val="001837E6"/>
    <w:rsid w:val="00195B17"/>
    <w:rsid w:val="001A476A"/>
    <w:rsid w:val="00204ACE"/>
    <w:rsid w:val="00206C34"/>
    <w:rsid w:val="00217FAC"/>
    <w:rsid w:val="002200C6"/>
    <w:rsid w:val="002214C1"/>
    <w:rsid w:val="00243302"/>
    <w:rsid w:val="00247FA3"/>
    <w:rsid w:val="0026738F"/>
    <w:rsid w:val="0028735B"/>
    <w:rsid w:val="0029240B"/>
    <w:rsid w:val="002C0AFD"/>
    <w:rsid w:val="002C451E"/>
    <w:rsid w:val="002D6765"/>
    <w:rsid w:val="002E31E1"/>
    <w:rsid w:val="002E5FD6"/>
    <w:rsid w:val="002E6F74"/>
    <w:rsid w:val="00300A6C"/>
    <w:rsid w:val="00330C16"/>
    <w:rsid w:val="00333857"/>
    <w:rsid w:val="003518D4"/>
    <w:rsid w:val="00363A54"/>
    <w:rsid w:val="003800C2"/>
    <w:rsid w:val="003B0998"/>
    <w:rsid w:val="003C2270"/>
    <w:rsid w:val="003C57E8"/>
    <w:rsid w:val="003F6BB7"/>
    <w:rsid w:val="00413986"/>
    <w:rsid w:val="00430C5E"/>
    <w:rsid w:val="00433BC3"/>
    <w:rsid w:val="00437B01"/>
    <w:rsid w:val="00442BB5"/>
    <w:rsid w:val="00443570"/>
    <w:rsid w:val="0046215E"/>
    <w:rsid w:val="004713C6"/>
    <w:rsid w:val="00482104"/>
    <w:rsid w:val="00496371"/>
    <w:rsid w:val="004A4363"/>
    <w:rsid w:val="004A7F94"/>
    <w:rsid w:val="004E04B8"/>
    <w:rsid w:val="004E43CC"/>
    <w:rsid w:val="00502CBA"/>
    <w:rsid w:val="00507B59"/>
    <w:rsid w:val="005107FF"/>
    <w:rsid w:val="00512482"/>
    <w:rsid w:val="00535B0D"/>
    <w:rsid w:val="005431AA"/>
    <w:rsid w:val="00545E2A"/>
    <w:rsid w:val="005566FE"/>
    <w:rsid w:val="00572049"/>
    <w:rsid w:val="005766AF"/>
    <w:rsid w:val="005770F7"/>
    <w:rsid w:val="00581EBD"/>
    <w:rsid w:val="0058628D"/>
    <w:rsid w:val="00586383"/>
    <w:rsid w:val="00586EBC"/>
    <w:rsid w:val="005A20A7"/>
    <w:rsid w:val="005A6A8B"/>
    <w:rsid w:val="005B5E49"/>
    <w:rsid w:val="005B6FC5"/>
    <w:rsid w:val="005D20C6"/>
    <w:rsid w:val="005D593E"/>
    <w:rsid w:val="006142E7"/>
    <w:rsid w:val="00616244"/>
    <w:rsid w:val="0062001C"/>
    <w:rsid w:val="006200A1"/>
    <w:rsid w:val="00621FEC"/>
    <w:rsid w:val="00636E33"/>
    <w:rsid w:val="0067567B"/>
    <w:rsid w:val="00686266"/>
    <w:rsid w:val="006A7A62"/>
    <w:rsid w:val="006B51A7"/>
    <w:rsid w:val="006E40ED"/>
    <w:rsid w:val="006F60D3"/>
    <w:rsid w:val="00716BA1"/>
    <w:rsid w:val="00720035"/>
    <w:rsid w:val="00743FBB"/>
    <w:rsid w:val="00754C7A"/>
    <w:rsid w:val="00756EB2"/>
    <w:rsid w:val="00761F80"/>
    <w:rsid w:val="0079188F"/>
    <w:rsid w:val="007B3685"/>
    <w:rsid w:val="007B4267"/>
    <w:rsid w:val="007D18EB"/>
    <w:rsid w:val="007D6943"/>
    <w:rsid w:val="007F1D7E"/>
    <w:rsid w:val="00833D4B"/>
    <w:rsid w:val="0083752F"/>
    <w:rsid w:val="0084290A"/>
    <w:rsid w:val="00842A7C"/>
    <w:rsid w:val="00854CD5"/>
    <w:rsid w:val="00864963"/>
    <w:rsid w:val="008675CE"/>
    <w:rsid w:val="00871A6C"/>
    <w:rsid w:val="008759B7"/>
    <w:rsid w:val="008906E7"/>
    <w:rsid w:val="00891D91"/>
    <w:rsid w:val="008B3DFE"/>
    <w:rsid w:val="008C23C9"/>
    <w:rsid w:val="00901E3A"/>
    <w:rsid w:val="00910702"/>
    <w:rsid w:val="0091530C"/>
    <w:rsid w:val="00927452"/>
    <w:rsid w:val="009325BC"/>
    <w:rsid w:val="00941A67"/>
    <w:rsid w:val="009504F5"/>
    <w:rsid w:val="009510A9"/>
    <w:rsid w:val="00965849"/>
    <w:rsid w:val="009849B8"/>
    <w:rsid w:val="009C2EBD"/>
    <w:rsid w:val="009D7123"/>
    <w:rsid w:val="009E1DDD"/>
    <w:rsid w:val="009E401E"/>
    <w:rsid w:val="009E635B"/>
    <w:rsid w:val="009F6DF7"/>
    <w:rsid w:val="00A11BB4"/>
    <w:rsid w:val="00A207D9"/>
    <w:rsid w:val="00A45330"/>
    <w:rsid w:val="00A569EB"/>
    <w:rsid w:val="00A764FF"/>
    <w:rsid w:val="00A81E3C"/>
    <w:rsid w:val="00A840CB"/>
    <w:rsid w:val="00AB7D2E"/>
    <w:rsid w:val="00AD4711"/>
    <w:rsid w:val="00AE5568"/>
    <w:rsid w:val="00B05EF8"/>
    <w:rsid w:val="00B12A41"/>
    <w:rsid w:val="00B12B3D"/>
    <w:rsid w:val="00B34B4C"/>
    <w:rsid w:val="00B41289"/>
    <w:rsid w:val="00B515C1"/>
    <w:rsid w:val="00B767D0"/>
    <w:rsid w:val="00B82625"/>
    <w:rsid w:val="00BB4F8B"/>
    <w:rsid w:val="00BE01AE"/>
    <w:rsid w:val="00BE5ADA"/>
    <w:rsid w:val="00BE6777"/>
    <w:rsid w:val="00C12B32"/>
    <w:rsid w:val="00C20BAC"/>
    <w:rsid w:val="00C2100B"/>
    <w:rsid w:val="00C712C1"/>
    <w:rsid w:val="00C82A40"/>
    <w:rsid w:val="00C83713"/>
    <w:rsid w:val="00C91173"/>
    <w:rsid w:val="00C96007"/>
    <w:rsid w:val="00CF2CF2"/>
    <w:rsid w:val="00CF411E"/>
    <w:rsid w:val="00D002FF"/>
    <w:rsid w:val="00D05106"/>
    <w:rsid w:val="00D17CCE"/>
    <w:rsid w:val="00D53188"/>
    <w:rsid w:val="00D62C54"/>
    <w:rsid w:val="00D73959"/>
    <w:rsid w:val="00D7678D"/>
    <w:rsid w:val="00D86408"/>
    <w:rsid w:val="00DA0A5C"/>
    <w:rsid w:val="00DA62CB"/>
    <w:rsid w:val="00DB0284"/>
    <w:rsid w:val="00DC45F9"/>
    <w:rsid w:val="00DD1660"/>
    <w:rsid w:val="00DD2980"/>
    <w:rsid w:val="00DF3374"/>
    <w:rsid w:val="00E000F0"/>
    <w:rsid w:val="00E00A47"/>
    <w:rsid w:val="00E01FF5"/>
    <w:rsid w:val="00E05621"/>
    <w:rsid w:val="00E162D6"/>
    <w:rsid w:val="00E20C7A"/>
    <w:rsid w:val="00E21B03"/>
    <w:rsid w:val="00E21C8C"/>
    <w:rsid w:val="00E323B0"/>
    <w:rsid w:val="00E333BF"/>
    <w:rsid w:val="00E36ABA"/>
    <w:rsid w:val="00E36ADB"/>
    <w:rsid w:val="00E435D2"/>
    <w:rsid w:val="00E526D7"/>
    <w:rsid w:val="00E53BB2"/>
    <w:rsid w:val="00E56BC5"/>
    <w:rsid w:val="00E622E6"/>
    <w:rsid w:val="00E66E76"/>
    <w:rsid w:val="00E8189F"/>
    <w:rsid w:val="00E86E77"/>
    <w:rsid w:val="00E93795"/>
    <w:rsid w:val="00EA08D5"/>
    <w:rsid w:val="00EA16CA"/>
    <w:rsid w:val="00EB02AD"/>
    <w:rsid w:val="00EB766E"/>
    <w:rsid w:val="00EC190C"/>
    <w:rsid w:val="00EC56BF"/>
    <w:rsid w:val="00ED1842"/>
    <w:rsid w:val="00ED4D71"/>
    <w:rsid w:val="00EE5B9F"/>
    <w:rsid w:val="00F0667D"/>
    <w:rsid w:val="00F06C57"/>
    <w:rsid w:val="00F33A17"/>
    <w:rsid w:val="00F4037A"/>
    <w:rsid w:val="00F468A1"/>
    <w:rsid w:val="00F46ABF"/>
    <w:rsid w:val="00F645FA"/>
    <w:rsid w:val="00F65F9F"/>
    <w:rsid w:val="00F716F7"/>
    <w:rsid w:val="00F84AE9"/>
    <w:rsid w:val="00F877D2"/>
    <w:rsid w:val="00F97247"/>
    <w:rsid w:val="00FB1478"/>
    <w:rsid w:val="00FC1123"/>
    <w:rsid w:val="00FD488C"/>
    <w:rsid w:val="00FE3CFC"/>
    <w:rsid w:val="00FF769F"/>
    <w:rsid w:val="0B54F778"/>
    <w:rsid w:val="10B7B581"/>
    <w:rsid w:val="1F20403F"/>
    <w:rsid w:val="1FDB7010"/>
    <w:rsid w:val="2687567D"/>
    <w:rsid w:val="385D7882"/>
    <w:rsid w:val="3DC21F9C"/>
    <w:rsid w:val="3EE9394C"/>
    <w:rsid w:val="41969A58"/>
    <w:rsid w:val="47471E80"/>
    <w:rsid w:val="4F24A806"/>
    <w:rsid w:val="58F86BD6"/>
    <w:rsid w:val="5C25C13F"/>
    <w:rsid w:val="64463412"/>
    <w:rsid w:val="67CE30A6"/>
    <w:rsid w:val="68A758D1"/>
    <w:rsid w:val="74F11CF6"/>
    <w:rsid w:val="786B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F3C9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765"/>
  </w:style>
  <w:style w:type="paragraph" w:styleId="Nadpis1">
    <w:name w:val="heading 1"/>
    <w:basedOn w:val="Normln"/>
    <w:next w:val="Normln"/>
    <w:link w:val="Nadpis1Char"/>
    <w:uiPriority w:val="9"/>
    <w:qFormat/>
    <w:rsid w:val="00195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B172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1530C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91070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0702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AB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95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20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stavebnisprava.g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1791</Words>
  <Characters>10573</Characters>
  <Application>Microsoft Office Word</Application>
  <DocSecurity>0</DocSecurity>
  <Lines>88</Lines>
  <Paragraphs>24</Paragraphs>
  <ScaleCrop>false</ScaleCrop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Petr März</cp:lastModifiedBy>
  <cp:revision>2</cp:revision>
  <cp:lastPrinted>2024-05-28T12:14:00Z</cp:lastPrinted>
  <dcterms:created xsi:type="dcterms:W3CDTF">2025-05-19T06:58:00Z</dcterms:created>
  <dcterms:modified xsi:type="dcterms:W3CDTF">2025-05-19T06:58:00Z</dcterms:modified>
</cp:coreProperties>
</file>