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8E9F" w14:textId="77777777" w:rsidR="009F6D91" w:rsidRDefault="009F6D91" w:rsidP="009F6D91">
      <w:pPr>
        <w:suppressAutoHyphens/>
        <w:autoSpaceDE w:val="0"/>
        <w:autoSpaceDN w:val="0"/>
        <w:spacing w:after="0" w:line="240" w:lineRule="auto"/>
        <w:rPr>
          <w:rFonts w:ascii="Arial" w:eastAsia="Times New Roman" w:hAnsi="Arial" w:cs="Arial"/>
          <w:color w:val="000000"/>
          <w:kern w:val="3"/>
          <w:sz w:val="20"/>
          <w:szCs w:val="20"/>
          <w:lang w:eastAsia="zh-CN" w:bidi="hi-IN"/>
        </w:rPr>
      </w:pPr>
      <w:r>
        <w:rPr>
          <w:rFonts w:ascii="Arial" w:eastAsia="Times New Roman" w:hAnsi="Arial" w:cs="Arial"/>
          <w:b/>
          <w:bCs/>
          <w:color w:val="000000"/>
          <w:kern w:val="3"/>
          <w:sz w:val="32"/>
          <w:szCs w:val="32"/>
          <w:lang w:eastAsia="zh-CN" w:bidi="hi-IN"/>
        </w:rPr>
        <w:t>M</w:t>
      </w:r>
      <w:r>
        <w:rPr>
          <w:rFonts w:ascii="Arial" w:eastAsia="Times New Roman" w:hAnsi="Arial" w:cs="Arial,Bold"/>
          <w:b/>
          <w:bCs/>
          <w:color w:val="000000"/>
          <w:kern w:val="3"/>
          <w:sz w:val="32"/>
          <w:szCs w:val="32"/>
          <w:lang w:eastAsia="zh-CN" w:bidi="hi-IN"/>
        </w:rPr>
        <w:t>ě</w:t>
      </w:r>
      <w:r>
        <w:rPr>
          <w:rFonts w:ascii="Arial" w:eastAsia="Times New Roman" w:hAnsi="Arial" w:cs="Arial"/>
          <w:b/>
          <w:bCs/>
          <w:color w:val="000000"/>
          <w:kern w:val="3"/>
          <w:sz w:val="32"/>
          <w:szCs w:val="32"/>
          <w:lang w:eastAsia="zh-CN" w:bidi="hi-IN"/>
        </w:rPr>
        <w:t>stský ú</w:t>
      </w:r>
      <w:r>
        <w:rPr>
          <w:rFonts w:ascii="Arial" w:eastAsia="Times New Roman" w:hAnsi="Arial" w:cs="Arial,Bold"/>
          <w:b/>
          <w:bCs/>
          <w:color w:val="000000"/>
          <w:kern w:val="3"/>
          <w:sz w:val="32"/>
          <w:szCs w:val="32"/>
          <w:lang w:eastAsia="zh-CN" w:bidi="hi-IN"/>
        </w:rPr>
        <w:t>ř</w:t>
      </w:r>
      <w:r>
        <w:rPr>
          <w:rFonts w:ascii="Arial" w:eastAsia="Times New Roman" w:hAnsi="Arial" w:cs="Arial"/>
          <w:b/>
          <w:bCs/>
          <w:color w:val="000000"/>
          <w:kern w:val="3"/>
          <w:sz w:val="32"/>
          <w:szCs w:val="32"/>
          <w:lang w:eastAsia="zh-CN" w:bidi="hi-IN"/>
        </w:rPr>
        <w:t>ad Domažlice</w:t>
      </w:r>
    </w:p>
    <w:p w14:paraId="3FE13BA9" w14:textId="77777777" w:rsidR="009F6D91" w:rsidRDefault="009F6D91" w:rsidP="009F6D91">
      <w:pPr>
        <w:suppressAutoHyphens/>
        <w:autoSpaceDE w:val="0"/>
        <w:autoSpaceDN w:val="0"/>
        <w:spacing w:after="0" w:line="240" w:lineRule="auto"/>
        <w:rPr>
          <w:rFonts w:ascii="Arial" w:eastAsia="Times New Roman" w:hAnsi="Arial" w:cs="Arial"/>
          <w:b/>
          <w:bCs/>
          <w:color w:val="000000"/>
          <w:kern w:val="3"/>
          <w:lang w:eastAsia="zh-CN" w:bidi="hi-IN"/>
        </w:rPr>
      </w:pPr>
      <w:r>
        <w:rPr>
          <w:rFonts w:ascii="Arial" w:eastAsia="Times New Roman" w:hAnsi="Arial" w:cs="Arial"/>
          <w:b/>
          <w:bCs/>
          <w:color w:val="000000"/>
          <w:kern w:val="3"/>
          <w:lang w:eastAsia="zh-CN" w:bidi="hi-IN"/>
        </w:rPr>
        <w:t>Odbor výstavby a územního plánování</w:t>
      </w:r>
    </w:p>
    <w:p w14:paraId="3EBA8A53" w14:textId="77777777" w:rsidR="009F6D91" w:rsidRDefault="009F6D91" w:rsidP="009F6D91">
      <w:pPr>
        <w:suppressAutoHyphens/>
        <w:autoSpaceDE w:val="0"/>
        <w:autoSpaceDN w:val="0"/>
        <w:spacing w:after="0" w:line="240" w:lineRule="auto"/>
        <w:rPr>
          <w:rFonts w:ascii="Arial" w:eastAsia="Times New Roman" w:hAnsi="Arial" w:cs="Arial"/>
          <w:b/>
          <w:bCs/>
          <w:color w:val="000000"/>
          <w:kern w:val="3"/>
          <w:lang w:eastAsia="zh-CN" w:bidi="hi-IN"/>
        </w:rPr>
      </w:pPr>
      <w:r>
        <w:rPr>
          <w:rFonts w:ascii="Arial" w:eastAsia="Times New Roman" w:hAnsi="Arial" w:cs="Arial"/>
          <w:b/>
          <w:bCs/>
          <w:color w:val="000000"/>
          <w:kern w:val="3"/>
          <w:lang w:eastAsia="zh-CN" w:bidi="hi-IN"/>
        </w:rPr>
        <w:t>náměstí Míru 1, 344 20 Domažlice</w:t>
      </w:r>
    </w:p>
    <w:p w14:paraId="15597A61" w14:textId="77777777" w:rsidR="009F6D91" w:rsidRDefault="009F6D91" w:rsidP="009F6D91">
      <w:pPr>
        <w:suppressAutoHyphens/>
        <w:autoSpaceDE w:val="0"/>
        <w:autoSpaceDN w:val="0"/>
        <w:spacing w:after="0" w:line="240" w:lineRule="auto"/>
        <w:rPr>
          <w:rFonts w:ascii="Calibri" w:eastAsia="Times New Roman" w:hAnsi="Calibri" w:cs="Calibri"/>
          <w:color w:val="000000"/>
          <w:kern w:val="3"/>
          <w:lang w:eastAsia="zh-CN" w:bidi="hi-IN"/>
        </w:rPr>
      </w:pPr>
      <w:r>
        <w:rPr>
          <w:rFonts w:ascii="Calibri" w:eastAsia="Times New Roman" w:hAnsi="Calibri" w:cs="Calibri"/>
          <w:color w:val="000000"/>
          <w:kern w:val="3"/>
          <w:lang w:eastAsia="zh-CN" w:bidi="hi-IN"/>
        </w:rPr>
        <w:t>__________________________________________________________________________________</w:t>
      </w:r>
    </w:p>
    <w:p w14:paraId="24B8A81E" w14:textId="123F9885" w:rsidR="009F6D91" w:rsidRDefault="009F6D91" w:rsidP="009F6D91">
      <w:pPr>
        <w:suppressAutoHyphens/>
        <w:autoSpaceDE w:val="0"/>
        <w:autoSpaceDN w:val="0"/>
        <w:spacing w:after="0" w:line="240" w:lineRule="auto"/>
        <w:rPr>
          <w:rFonts w:ascii="Times New Roman" w:eastAsia="NSimSun" w:hAnsi="Times New Roman" w:cs="Times New Roman"/>
          <w:color w:val="000000"/>
          <w:kern w:val="3"/>
          <w:lang w:eastAsia="zh-CN" w:bidi="hi-IN"/>
        </w:rPr>
      </w:pPr>
      <w:r>
        <w:rPr>
          <w:rFonts w:ascii="Times New Roman" w:eastAsia="NSimSun" w:hAnsi="Times New Roman" w:cs="Times New Roman"/>
          <w:color w:val="000000"/>
          <w:kern w:val="3"/>
          <w:lang w:eastAsia="zh-CN" w:bidi="hi-IN"/>
        </w:rPr>
        <w:t>Datum: 2</w:t>
      </w:r>
      <w:r w:rsidR="000F470F">
        <w:rPr>
          <w:rFonts w:ascii="Times New Roman" w:eastAsia="NSimSun" w:hAnsi="Times New Roman" w:cs="Times New Roman"/>
          <w:color w:val="000000"/>
          <w:kern w:val="3"/>
          <w:lang w:eastAsia="zh-CN" w:bidi="hi-IN"/>
        </w:rPr>
        <w:t>5</w:t>
      </w:r>
      <w:r>
        <w:rPr>
          <w:rFonts w:ascii="Times New Roman" w:eastAsia="NSimSun" w:hAnsi="Times New Roman" w:cs="Times New Roman"/>
          <w:color w:val="000000"/>
          <w:kern w:val="3"/>
          <w:lang w:eastAsia="zh-CN" w:bidi="hi-IN"/>
        </w:rPr>
        <w:t>.</w:t>
      </w:r>
      <w:r w:rsidR="000F470F">
        <w:rPr>
          <w:rFonts w:ascii="Times New Roman" w:eastAsia="NSimSun" w:hAnsi="Times New Roman" w:cs="Times New Roman"/>
          <w:color w:val="000000"/>
          <w:kern w:val="3"/>
          <w:lang w:eastAsia="zh-CN" w:bidi="hi-IN"/>
        </w:rPr>
        <w:t>02</w:t>
      </w:r>
      <w:r>
        <w:rPr>
          <w:rFonts w:ascii="Times New Roman" w:eastAsia="NSimSun" w:hAnsi="Times New Roman" w:cs="Times New Roman"/>
          <w:color w:val="000000"/>
          <w:kern w:val="3"/>
          <w:lang w:eastAsia="zh-CN" w:bidi="hi-IN"/>
        </w:rPr>
        <w:t>.202</w:t>
      </w:r>
      <w:r w:rsidR="000F470F">
        <w:rPr>
          <w:rFonts w:ascii="Times New Roman" w:eastAsia="NSimSun" w:hAnsi="Times New Roman" w:cs="Times New Roman"/>
          <w:color w:val="000000"/>
          <w:kern w:val="3"/>
          <w:lang w:eastAsia="zh-CN" w:bidi="hi-IN"/>
        </w:rPr>
        <w:t>6</w:t>
      </w:r>
    </w:p>
    <w:p w14:paraId="5B16484F" w14:textId="283F12C9" w:rsidR="009F6D91" w:rsidRDefault="009F6D91" w:rsidP="009F6D91">
      <w:pPr>
        <w:suppressAutoHyphens/>
        <w:autoSpaceDE w:val="0"/>
        <w:autoSpaceDN w:val="0"/>
        <w:spacing w:after="0" w:line="240" w:lineRule="auto"/>
        <w:rPr>
          <w:rFonts w:ascii="Times New Roman" w:eastAsia="NSimSun" w:hAnsi="Times New Roman" w:cs="Times New Roman"/>
          <w:b/>
          <w:bCs/>
          <w:color w:val="000000"/>
          <w:kern w:val="3"/>
          <w:sz w:val="32"/>
          <w:szCs w:val="32"/>
          <w:lang w:eastAsia="zh-CN" w:bidi="hi-IN"/>
        </w:rPr>
      </w:pPr>
      <w:r>
        <w:rPr>
          <w:rFonts w:ascii="Times New Roman" w:eastAsia="NSimSun" w:hAnsi="Times New Roman" w:cs="Times New Roman"/>
          <w:b/>
          <w:bCs/>
          <w:color w:val="000000"/>
          <w:kern w:val="3"/>
          <w:sz w:val="32"/>
          <w:szCs w:val="32"/>
          <w:lang w:eastAsia="zh-CN" w:bidi="hi-IN"/>
        </w:rPr>
        <w:t>Informace o kontrol</w:t>
      </w:r>
      <w:r w:rsidR="000F470F">
        <w:rPr>
          <w:rFonts w:ascii="Times New Roman" w:eastAsia="NSimSun" w:hAnsi="Times New Roman" w:cs="Times New Roman"/>
          <w:b/>
          <w:bCs/>
          <w:color w:val="000000"/>
          <w:kern w:val="3"/>
          <w:sz w:val="32"/>
          <w:szCs w:val="32"/>
          <w:lang w:eastAsia="zh-CN" w:bidi="hi-IN"/>
        </w:rPr>
        <w:t>ách</w:t>
      </w:r>
      <w:r>
        <w:rPr>
          <w:rFonts w:ascii="Times New Roman" w:eastAsia="NSimSun" w:hAnsi="Times New Roman" w:cs="Times New Roman"/>
          <w:b/>
          <w:bCs/>
          <w:color w:val="000000"/>
          <w:kern w:val="3"/>
          <w:sz w:val="32"/>
          <w:szCs w:val="32"/>
          <w:lang w:eastAsia="zh-CN" w:bidi="hi-IN"/>
        </w:rPr>
        <w:t xml:space="preserve"> za rok 202</w:t>
      </w:r>
      <w:r w:rsidR="000F470F">
        <w:rPr>
          <w:rFonts w:ascii="Times New Roman" w:eastAsia="NSimSun" w:hAnsi="Times New Roman" w:cs="Times New Roman"/>
          <w:b/>
          <w:bCs/>
          <w:color w:val="000000"/>
          <w:kern w:val="3"/>
          <w:sz w:val="32"/>
          <w:szCs w:val="32"/>
          <w:lang w:eastAsia="zh-CN" w:bidi="hi-IN"/>
        </w:rPr>
        <w:t>5</w:t>
      </w:r>
    </w:p>
    <w:p w14:paraId="00E0EE7F" w14:textId="77777777" w:rsidR="009F6D91" w:rsidRDefault="009F6D91" w:rsidP="009F6D91">
      <w:pPr>
        <w:suppressAutoHyphens/>
        <w:autoSpaceDE w:val="0"/>
        <w:autoSpaceDN w:val="0"/>
        <w:spacing w:after="0" w:line="240" w:lineRule="auto"/>
        <w:rPr>
          <w:rFonts w:ascii="Arial" w:eastAsia="Times New Roman" w:hAnsi="Arial" w:cs="Arial"/>
          <w:color w:val="000000"/>
          <w:kern w:val="3"/>
          <w:sz w:val="20"/>
          <w:szCs w:val="20"/>
          <w:lang w:eastAsia="zh-CN" w:bidi="hi-IN"/>
        </w:rPr>
      </w:pPr>
      <w:r>
        <w:rPr>
          <w:rFonts w:ascii="Times New Roman" w:eastAsia="NSimSun" w:hAnsi="Times New Roman" w:cs="Times New Roman"/>
          <w:color w:val="000000"/>
          <w:kern w:val="3"/>
          <w:lang w:eastAsia="zh-CN" w:bidi="hi-IN"/>
        </w:rPr>
        <w:t xml:space="preserve">podle § 26 zák. </w:t>
      </w:r>
      <w:r>
        <w:rPr>
          <w:rFonts w:ascii="TimesNewRoman" w:eastAsia="Times New Roman" w:hAnsi="TimesNewRoman" w:cs="TimesNewRoman"/>
          <w:color w:val="000000"/>
          <w:kern w:val="3"/>
          <w:lang w:eastAsia="zh-CN" w:bidi="hi-IN"/>
        </w:rPr>
        <w:t>č</w:t>
      </w:r>
      <w:r>
        <w:rPr>
          <w:rFonts w:ascii="Times New Roman" w:eastAsia="NSimSun" w:hAnsi="Times New Roman" w:cs="Times New Roman"/>
          <w:color w:val="000000"/>
          <w:kern w:val="3"/>
          <w:lang w:eastAsia="zh-CN" w:bidi="hi-IN"/>
        </w:rPr>
        <w:t xml:space="preserve">. 255/2012 Sb., o kontrole (kontrolní </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ád)</w:t>
      </w:r>
    </w:p>
    <w:p w14:paraId="502A31E9" w14:textId="334443C5" w:rsidR="009F6D91" w:rsidRDefault="009F6D91" w:rsidP="009F6D91">
      <w:pPr>
        <w:suppressAutoHyphens/>
        <w:autoSpaceDE w:val="0"/>
        <w:autoSpaceDN w:val="0"/>
        <w:spacing w:after="0" w:line="240" w:lineRule="auto"/>
        <w:jc w:val="both"/>
        <w:rPr>
          <w:rFonts w:ascii="Times New Roman" w:eastAsia="NSimSun" w:hAnsi="Times New Roman" w:cs="Times New Roman"/>
          <w:color w:val="000000"/>
          <w:kern w:val="3"/>
          <w:lang w:eastAsia="zh-CN" w:bidi="hi-IN"/>
        </w:rPr>
      </w:pPr>
      <w:r>
        <w:rPr>
          <w:rFonts w:ascii="Times New Roman" w:eastAsia="NSimSun" w:hAnsi="Times New Roman" w:cs="Times New Roman"/>
          <w:color w:val="000000"/>
          <w:kern w:val="3"/>
          <w:lang w:eastAsia="zh-CN" w:bidi="hi-IN"/>
        </w:rPr>
        <w:t>M</w:t>
      </w:r>
      <w:r>
        <w:rPr>
          <w:rFonts w:ascii="TimesNewRoman" w:eastAsia="Times New Roman" w:hAnsi="TimesNewRoman" w:cs="TimesNewRoman"/>
          <w:color w:val="000000"/>
          <w:kern w:val="3"/>
          <w:lang w:eastAsia="zh-CN" w:bidi="hi-IN"/>
        </w:rPr>
        <w:t>ě</w:t>
      </w:r>
      <w:r>
        <w:rPr>
          <w:rFonts w:ascii="Times New Roman" w:eastAsia="NSimSun" w:hAnsi="Times New Roman" w:cs="Times New Roman"/>
          <w:color w:val="000000"/>
          <w:kern w:val="3"/>
          <w:lang w:eastAsia="zh-CN" w:bidi="hi-IN"/>
        </w:rPr>
        <w:t>stský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ad Domažlice, odbor výstavby a územního plánování, jako stavební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ad p</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 xml:space="preserve">íslušný podle § </w:t>
      </w:r>
      <w:r>
        <w:rPr>
          <w:rFonts w:ascii="Times New Roman" w:eastAsia="NSimSun" w:hAnsi="Times New Roman" w:cs="Times New Roman"/>
          <w:color w:val="000000"/>
          <w:kern w:val="3"/>
          <w:lang w:eastAsia="zh-CN" w:bidi="hi-IN"/>
        </w:rPr>
        <w:t xml:space="preserve">30 odst. 1 písm. f), § 30 odst. </w:t>
      </w:r>
      <w:r w:rsidR="000F470F">
        <w:rPr>
          <w:rFonts w:ascii="Times New Roman" w:eastAsia="NSimSun" w:hAnsi="Times New Roman" w:cs="Times New Roman"/>
          <w:color w:val="000000"/>
          <w:kern w:val="3"/>
          <w:lang w:eastAsia="zh-CN" w:bidi="hi-IN"/>
        </w:rPr>
        <w:t>3 a § 34a odst. 2</w:t>
      </w:r>
      <w:r>
        <w:rPr>
          <w:rFonts w:ascii="Times New Roman" w:eastAsia="NSimSun" w:hAnsi="Times New Roman" w:cs="Times New Roman"/>
          <w:color w:val="000000"/>
          <w:kern w:val="3"/>
          <w:lang w:eastAsia="zh-CN" w:bidi="hi-IN"/>
        </w:rPr>
        <w:t xml:space="preserve"> zákona č. 283/2021 Sb., stavební zákon, ve znění pozdějších předpisů a jako místn</w:t>
      </w:r>
      <w:r>
        <w:rPr>
          <w:rFonts w:ascii="TimesNewRoman" w:eastAsia="Times New Roman" w:hAnsi="TimesNewRoman" w:cs="TimesNewRoman"/>
          <w:color w:val="000000"/>
          <w:kern w:val="3"/>
          <w:lang w:eastAsia="zh-CN" w:bidi="hi-IN"/>
        </w:rPr>
        <w:t xml:space="preserve">ě </w:t>
      </w:r>
      <w:r>
        <w:rPr>
          <w:rFonts w:ascii="Times New Roman" w:eastAsia="NSimSun" w:hAnsi="Times New Roman" w:cs="Times New Roman"/>
          <w:color w:val="000000"/>
          <w:kern w:val="3"/>
          <w:lang w:eastAsia="zh-CN" w:bidi="hi-IN"/>
        </w:rPr>
        <w:t>p</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íslušný stavební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 xml:space="preserve">ad podle § 11, odst. 1 písm. b) zákona </w:t>
      </w:r>
      <w:r>
        <w:rPr>
          <w:rFonts w:ascii="TimesNewRoman" w:eastAsia="Times New Roman" w:hAnsi="TimesNewRoman" w:cs="TimesNewRoman"/>
          <w:color w:val="000000"/>
          <w:kern w:val="3"/>
          <w:lang w:eastAsia="zh-CN" w:bidi="hi-IN"/>
        </w:rPr>
        <w:t>č</w:t>
      </w:r>
      <w:r>
        <w:rPr>
          <w:rFonts w:ascii="Times New Roman" w:eastAsia="NSimSun" w:hAnsi="Times New Roman" w:cs="Times New Roman"/>
          <w:color w:val="000000"/>
          <w:kern w:val="3"/>
          <w:lang w:eastAsia="zh-CN" w:bidi="hi-IN"/>
        </w:rPr>
        <w:t xml:space="preserve">. 500/2004 Sb., správní </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ád, ve zn</w:t>
      </w:r>
      <w:r>
        <w:rPr>
          <w:rFonts w:ascii="TimesNewRoman" w:eastAsia="Times New Roman" w:hAnsi="TimesNewRoman" w:cs="TimesNewRoman"/>
          <w:color w:val="000000"/>
          <w:kern w:val="3"/>
          <w:lang w:eastAsia="zh-CN" w:bidi="hi-IN"/>
        </w:rPr>
        <w:t>ě</w:t>
      </w:r>
      <w:r>
        <w:rPr>
          <w:rFonts w:ascii="Times New Roman" w:eastAsia="NSimSun" w:hAnsi="Times New Roman" w:cs="Times New Roman"/>
          <w:color w:val="000000"/>
          <w:kern w:val="3"/>
          <w:lang w:eastAsia="zh-CN" w:bidi="hi-IN"/>
        </w:rPr>
        <w:t>ní pozd</w:t>
      </w:r>
      <w:r>
        <w:rPr>
          <w:rFonts w:ascii="TimesNewRoman" w:eastAsia="Times New Roman" w:hAnsi="TimesNewRoman" w:cs="TimesNewRoman"/>
          <w:color w:val="000000"/>
          <w:kern w:val="3"/>
          <w:lang w:eastAsia="zh-CN" w:bidi="hi-IN"/>
        </w:rPr>
        <w:t>ě</w:t>
      </w:r>
      <w:r>
        <w:rPr>
          <w:rFonts w:ascii="Times New Roman" w:eastAsia="NSimSun" w:hAnsi="Times New Roman" w:cs="Times New Roman"/>
          <w:color w:val="000000"/>
          <w:kern w:val="3"/>
          <w:lang w:eastAsia="zh-CN" w:bidi="hi-IN"/>
        </w:rPr>
        <w:t>jších p</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edpis</w:t>
      </w:r>
      <w:r>
        <w:rPr>
          <w:rFonts w:ascii="TimesNewRoman" w:eastAsia="Times New Roman" w:hAnsi="TimesNewRoman" w:cs="TimesNewRoman"/>
          <w:color w:val="000000"/>
          <w:kern w:val="3"/>
          <w:lang w:eastAsia="zh-CN" w:bidi="hi-IN"/>
        </w:rPr>
        <w:t>ů</w:t>
      </w:r>
      <w:r>
        <w:rPr>
          <w:rFonts w:ascii="Times New Roman" w:eastAsia="NSimSun" w:hAnsi="Times New Roman" w:cs="Times New Roman"/>
          <w:color w:val="000000"/>
          <w:kern w:val="3"/>
          <w:lang w:eastAsia="zh-CN" w:bidi="hi-IN"/>
        </w:rPr>
        <w:t>,</w:t>
      </w:r>
      <w:r w:rsidR="000F470F">
        <w:rPr>
          <w:rFonts w:ascii="Times New Roman" w:eastAsia="NSimSun" w:hAnsi="Times New Roman" w:cs="Times New Roman"/>
          <w:color w:val="000000"/>
          <w:kern w:val="3"/>
          <w:lang w:eastAsia="zh-CN" w:bidi="hi-IN"/>
        </w:rPr>
        <w:t xml:space="preserve"> </w:t>
      </w:r>
      <w:r w:rsidR="005D2278">
        <w:rPr>
          <w:rFonts w:ascii="Times New Roman" w:eastAsia="NSimSun" w:hAnsi="Times New Roman" w:cs="Times New Roman"/>
          <w:color w:val="000000"/>
          <w:kern w:val="3"/>
          <w:lang w:eastAsia="zh-CN" w:bidi="hi-IN"/>
        </w:rPr>
        <w:t xml:space="preserve">provádí </w:t>
      </w:r>
      <w:r w:rsidR="00013D22">
        <w:rPr>
          <w:rFonts w:ascii="Times New Roman" w:eastAsia="NSimSun" w:hAnsi="Times New Roman" w:cs="Times New Roman"/>
          <w:color w:val="000000"/>
          <w:kern w:val="3"/>
          <w:lang w:eastAsia="zh-CN" w:bidi="hi-IN"/>
        </w:rPr>
        <w:t xml:space="preserve">kontrolu dle § 34a odst. 2 </w:t>
      </w:r>
      <w:r w:rsidR="005D2278">
        <w:rPr>
          <w:rFonts w:ascii="Times New Roman" w:eastAsia="NSimSun" w:hAnsi="Times New Roman" w:cs="Times New Roman"/>
          <w:color w:val="000000"/>
          <w:kern w:val="3"/>
          <w:lang w:eastAsia="zh-CN" w:bidi="hi-IN"/>
        </w:rPr>
        <w:t xml:space="preserve">v souladu </w:t>
      </w:r>
      <w:r w:rsidR="005D2278">
        <w:rPr>
          <w:rFonts w:ascii="Times New Roman" w:eastAsia="NSimSun" w:hAnsi="Times New Roman" w:cs="Times New Roman"/>
          <w:color w:val="000000"/>
          <w:kern w:val="3"/>
          <w:lang w:eastAsia="zh-CN" w:bidi="hi-IN"/>
        </w:rPr>
        <w:t>s § 291 a § 292 zákona č. 283/2021 Sb., stavební zákon, ve znění pozdějších předpisů</w:t>
      </w:r>
      <w:r w:rsidR="005D2278">
        <w:rPr>
          <w:rFonts w:ascii="Times New Roman" w:eastAsia="NSimSun" w:hAnsi="Times New Roman" w:cs="Times New Roman"/>
          <w:color w:val="000000"/>
          <w:kern w:val="3"/>
          <w:lang w:eastAsia="zh-CN" w:bidi="hi-IN"/>
        </w:rPr>
        <w:t>,</w:t>
      </w:r>
      <w:r w:rsidR="005D2278">
        <w:rPr>
          <w:rFonts w:ascii="Times New Roman" w:eastAsia="NSimSun" w:hAnsi="Times New Roman" w:cs="Times New Roman"/>
          <w:color w:val="000000"/>
          <w:kern w:val="3"/>
          <w:lang w:eastAsia="zh-CN" w:bidi="hi-IN"/>
        </w:rPr>
        <w:t xml:space="preserve"> </w:t>
      </w:r>
      <w:r w:rsidR="00013D22">
        <w:rPr>
          <w:rFonts w:ascii="Times New Roman" w:eastAsia="NSimSun" w:hAnsi="Times New Roman" w:cs="Times New Roman"/>
          <w:color w:val="000000"/>
          <w:kern w:val="3"/>
          <w:lang w:eastAsia="zh-CN" w:bidi="hi-IN"/>
        </w:rPr>
        <w:t xml:space="preserve">ve věcech stavebního řádu a </w:t>
      </w:r>
      <w:r w:rsidR="005D2278">
        <w:rPr>
          <w:rFonts w:ascii="Times New Roman" w:eastAsia="NSimSun" w:hAnsi="Times New Roman" w:cs="Times New Roman"/>
          <w:color w:val="000000"/>
          <w:kern w:val="3"/>
          <w:lang w:eastAsia="zh-CN" w:bidi="hi-IN"/>
        </w:rPr>
        <w:t xml:space="preserve"> za účelem zajištění ochrany veřejných zájmů chráněných tímto zákonem</w:t>
      </w:r>
      <w:r w:rsidR="005D2278">
        <w:rPr>
          <w:rFonts w:ascii="Times New Roman" w:eastAsia="NSimSun" w:hAnsi="Times New Roman" w:cs="Times New Roman"/>
          <w:color w:val="000000"/>
          <w:kern w:val="3"/>
          <w:lang w:eastAsia="zh-CN" w:bidi="hi-IN"/>
        </w:rPr>
        <w:t xml:space="preserve"> </w:t>
      </w:r>
      <w:r w:rsidR="000F470F">
        <w:rPr>
          <w:rFonts w:ascii="Times New Roman" w:eastAsia="NSimSun" w:hAnsi="Times New Roman" w:cs="Times New Roman"/>
          <w:color w:val="000000"/>
          <w:kern w:val="3"/>
          <w:lang w:eastAsia="zh-CN" w:bidi="hi-IN"/>
        </w:rPr>
        <w:t>a dále</w:t>
      </w:r>
      <w:r>
        <w:rPr>
          <w:rFonts w:ascii="Times New Roman" w:eastAsia="NSimSun" w:hAnsi="Times New Roman" w:cs="Times New Roman"/>
          <w:color w:val="000000"/>
          <w:kern w:val="3"/>
          <w:lang w:eastAsia="zh-CN" w:bidi="hi-IN"/>
        </w:rPr>
        <w:t xml:space="preserve"> v souladu s ustanovením § 33b odst. 2 zákona </w:t>
      </w:r>
      <w:r>
        <w:rPr>
          <w:rFonts w:ascii="TimesNewRoman" w:eastAsia="Times New Roman" w:hAnsi="TimesNewRoman" w:cs="TimesNewRoman"/>
          <w:color w:val="000000"/>
          <w:kern w:val="3"/>
          <w:lang w:eastAsia="zh-CN" w:bidi="hi-IN"/>
        </w:rPr>
        <w:t>č</w:t>
      </w:r>
      <w:r>
        <w:rPr>
          <w:rFonts w:ascii="Times New Roman" w:eastAsia="NSimSun" w:hAnsi="Times New Roman" w:cs="Times New Roman"/>
          <w:color w:val="000000"/>
          <w:kern w:val="3"/>
          <w:lang w:eastAsia="zh-CN" w:bidi="hi-IN"/>
        </w:rPr>
        <w:t xml:space="preserve">. 111/2006 Sb., o pomoci v hmotné nouzi, ve znění pozdějších předpisů, provádí kontroly podle kontrolního </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ádu pro ú</w:t>
      </w:r>
      <w:r>
        <w:rPr>
          <w:rFonts w:ascii="TimesNewRoman" w:eastAsia="Times New Roman" w:hAnsi="TimesNewRoman" w:cs="TimesNewRoman"/>
          <w:color w:val="000000"/>
          <w:kern w:val="3"/>
          <w:lang w:eastAsia="zh-CN" w:bidi="hi-IN"/>
        </w:rPr>
        <w:t>č</w:t>
      </w:r>
      <w:r>
        <w:rPr>
          <w:rFonts w:ascii="Times New Roman" w:eastAsia="NSimSun" w:hAnsi="Times New Roman" w:cs="Times New Roman"/>
          <w:color w:val="000000"/>
          <w:kern w:val="3"/>
          <w:lang w:eastAsia="zh-CN" w:bidi="hi-IN"/>
        </w:rPr>
        <w:t>ely zákona o hmotné nouzi na žádost orgánu pomoci v hmotné nouzi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 xml:space="preserve">adu práce </w:t>
      </w:r>
      <w:r>
        <w:rPr>
          <w:rFonts w:ascii="TimesNewRoman" w:eastAsia="Times New Roman" w:hAnsi="TimesNewRoman" w:cs="TimesNewRoman"/>
          <w:color w:val="000000"/>
          <w:kern w:val="3"/>
          <w:lang w:eastAsia="zh-CN" w:bidi="hi-IN"/>
        </w:rPr>
        <w:t>Č</w:t>
      </w:r>
      <w:r>
        <w:rPr>
          <w:rFonts w:ascii="Times New Roman" w:eastAsia="NSimSun" w:hAnsi="Times New Roman" w:cs="Times New Roman"/>
          <w:color w:val="000000"/>
          <w:kern w:val="3"/>
          <w:lang w:eastAsia="zh-CN" w:bidi="hi-IN"/>
        </w:rPr>
        <w:t xml:space="preserve">R). </w:t>
      </w:r>
    </w:p>
    <w:p w14:paraId="3BD31D2C" w14:textId="0BBDBF74" w:rsidR="009F6D91" w:rsidRDefault="009F6D91" w:rsidP="009F6D91">
      <w:pPr>
        <w:suppressAutoHyphens/>
        <w:autoSpaceDE w:val="0"/>
        <w:autoSpaceDN w:val="0"/>
        <w:spacing w:after="0" w:line="240" w:lineRule="auto"/>
        <w:jc w:val="both"/>
        <w:rPr>
          <w:rFonts w:ascii="Times New Roman" w:eastAsia="NSimSun" w:hAnsi="Times New Roman" w:cs="Times New Roman"/>
          <w:color w:val="000000"/>
          <w:kern w:val="3"/>
          <w:lang w:eastAsia="zh-CN" w:bidi="hi-IN"/>
        </w:rPr>
      </w:pPr>
      <w:r>
        <w:rPr>
          <w:rFonts w:ascii="Times New Roman" w:eastAsia="NSimSun" w:hAnsi="Times New Roman" w:cs="Times New Roman"/>
          <w:color w:val="000000"/>
          <w:kern w:val="3"/>
          <w:lang w:eastAsia="zh-CN" w:bidi="hi-IN"/>
        </w:rPr>
        <w:t>Územní obvod, ve kterém odbor výstavby a územního plánování M</w:t>
      </w:r>
      <w:r>
        <w:rPr>
          <w:rFonts w:ascii="TimesNewRoman" w:eastAsia="Times New Roman" w:hAnsi="TimesNewRoman" w:cs="TimesNewRoman"/>
          <w:color w:val="000000"/>
          <w:kern w:val="3"/>
          <w:lang w:eastAsia="zh-CN" w:bidi="hi-IN"/>
        </w:rPr>
        <w:t>ě</w:t>
      </w:r>
      <w:r>
        <w:rPr>
          <w:rFonts w:ascii="Times New Roman" w:eastAsia="NSimSun" w:hAnsi="Times New Roman" w:cs="Times New Roman"/>
          <w:color w:val="000000"/>
          <w:kern w:val="3"/>
          <w:lang w:eastAsia="zh-CN" w:bidi="hi-IN"/>
        </w:rPr>
        <w:t>stského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adu Domažlice vykonává státní správu (p</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enesenou p</w:t>
      </w:r>
      <w:r>
        <w:rPr>
          <w:rFonts w:ascii="TimesNewRoman" w:eastAsia="Times New Roman" w:hAnsi="TimesNewRoman" w:cs="TimesNewRoman"/>
          <w:color w:val="000000"/>
          <w:kern w:val="3"/>
          <w:lang w:eastAsia="zh-CN" w:bidi="hi-IN"/>
        </w:rPr>
        <w:t>ů</w:t>
      </w:r>
      <w:r>
        <w:rPr>
          <w:rFonts w:ascii="Times New Roman" w:eastAsia="NSimSun" w:hAnsi="Times New Roman" w:cs="Times New Roman"/>
          <w:color w:val="000000"/>
          <w:kern w:val="3"/>
          <w:lang w:eastAsia="zh-CN" w:bidi="hi-IN"/>
        </w:rPr>
        <w:t>sobnost) z pozice obecního stavebního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adu v souladu s § 30</w:t>
      </w:r>
      <w:r w:rsidR="00013D22">
        <w:rPr>
          <w:rFonts w:ascii="Times New Roman" w:eastAsia="NSimSun" w:hAnsi="Times New Roman" w:cs="Times New Roman"/>
          <w:color w:val="000000"/>
          <w:kern w:val="3"/>
          <w:lang w:eastAsia="zh-CN" w:bidi="hi-IN"/>
        </w:rPr>
        <w:t xml:space="preserve"> odst. 1 písm. f) </w:t>
      </w:r>
      <w:r>
        <w:rPr>
          <w:rFonts w:ascii="Times New Roman" w:eastAsia="NSimSun" w:hAnsi="Times New Roman" w:cs="Times New Roman"/>
          <w:color w:val="000000"/>
          <w:kern w:val="3"/>
          <w:lang w:eastAsia="zh-CN" w:bidi="hi-IN"/>
        </w:rPr>
        <w:t xml:space="preserve"> </w:t>
      </w:r>
      <w:r w:rsidR="00013D22">
        <w:rPr>
          <w:rFonts w:ascii="Times New Roman" w:eastAsia="NSimSun" w:hAnsi="Times New Roman" w:cs="Times New Roman"/>
          <w:color w:val="000000"/>
          <w:kern w:val="3"/>
          <w:lang w:eastAsia="zh-CN" w:bidi="hi-IN"/>
        </w:rPr>
        <w:t xml:space="preserve">zákona </w:t>
      </w:r>
      <w:r>
        <w:rPr>
          <w:rFonts w:ascii="Times New Roman" w:eastAsia="NSimSun" w:hAnsi="Times New Roman" w:cs="Times New Roman"/>
          <w:color w:val="000000"/>
          <w:kern w:val="3"/>
          <w:lang w:eastAsia="zh-CN" w:bidi="hi-IN"/>
        </w:rPr>
        <w:t>č. 283/2021 Sb., stavební zákon, ve znění pozdějších předpisů, tvo</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í územní obvody následujících obcí: Babylon, Česká Kubice, Domažlice, Draženov, Hradiště, Chrastavice, Kanice, Luženičky, Milavče, Mrákov, Nevolice, Pasečnice, Pelechy, Stráž, Tlumačov, Újezd, Zahořany a Ždánov.</w:t>
      </w:r>
    </w:p>
    <w:p w14:paraId="2D12E8D8" w14:textId="38B8582A" w:rsidR="009F6D91" w:rsidRPr="000F470F" w:rsidRDefault="009F6D91" w:rsidP="009F6D91">
      <w:pPr>
        <w:suppressAutoHyphens/>
        <w:autoSpaceDE w:val="0"/>
        <w:autoSpaceDN w:val="0"/>
        <w:spacing w:after="0" w:line="240" w:lineRule="auto"/>
        <w:jc w:val="both"/>
        <w:rPr>
          <w:rFonts w:ascii="Times New Roman" w:eastAsia="Times New Roman" w:hAnsi="Times New Roman" w:cs="Times New Roman"/>
          <w:b/>
          <w:bCs/>
          <w:color w:val="000000"/>
          <w:kern w:val="3"/>
          <w:sz w:val="20"/>
          <w:szCs w:val="20"/>
          <w:lang w:eastAsia="zh-CN" w:bidi="hi-IN"/>
        </w:rPr>
      </w:pPr>
      <w:r>
        <w:rPr>
          <w:rFonts w:ascii="Times New Roman" w:eastAsia="NSimSun" w:hAnsi="Times New Roman" w:cs="Times New Roman"/>
          <w:color w:val="000000"/>
          <w:kern w:val="3"/>
          <w:lang w:eastAsia="zh-CN" w:bidi="hi-IN"/>
        </w:rPr>
        <w:t>Územní obvod, ve kterém odbor výstavby a územního plánování M</w:t>
      </w:r>
      <w:r>
        <w:rPr>
          <w:rFonts w:ascii="TimesNewRoman" w:eastAsia="Times New Roman" w:hAnsi="TimesNewRoman" w:cs="TimesNewRoman"/>
          <w:color w:val="000000"/>
          <w:kern w:val="3"/>
          <w:lang w:eastAsia="zh-CN" w:bidi="hi-IN"/>
        </w:rPr>
        <w:t>ě</w:t>
      </w:r>
      <w:r>
        <w:rPr>
          <w:rFonts w:ascii="Times New Roman" w:eastAsia="NSimSun" w:hAnsi="Times New Roman" w:cs="Times New Roman"/>
          <w:color w:val="000000"/>
          <w:kern w:val="3"/>
          <w:lang w:eastAsia="zh-CN" w:bidi="hi-IN"/>
        </w:rPr>
        <w:t>stského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adu Domažlice vykonává státní správu (p</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enesenou p</w:t>
      </w:r>
      <w:r>
        <w:rPr>
          <w:rFonts w:ascii="TimesNewRoman" w:eastAsia="Times New Roman" w:hAnsi="TimesNewRoman" w:cs="TimesNewRoman"/>
          <w:color w:val="000000"/>
          <w:kern w:val="3"/>
          <w:lang w:eastAsia="zh-CN" w:bidi="hi-IN"/>
        </w:rPr>
        <w:t>ů</w:t>
      </w:r>
      <w:r>
        <w:rPr>
          <w:rFonts w:ascii="Times New Roman" w:eastAsia="NSimSun" w:hAnsi="Times New Roman" w:cs="Times New Roman"/>
          <w:color w:val="000000"/>
          <w:kern w:val="3"/>
          <w:lang w:eastAsia="zh-CN" w:bidi="hi-IN"/>
        </w:rPr>
        <w:t>sobnost) z pozice obecního stavebního ú</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 xml:space="preserve">adu v souladu s </w:t>
      </w:r>
      <w:r w:rsidR="00013D22">
        <w:rPr>
          <w:rFonts w:ascii="Times New Roman" w:eastAsia="NSimSun" w:hAnsi="Times New Roman" w:cs="Times New Roman"/>
          <w:color w:val="000000"/>
          <w:kern w:val="3"/>
          <w:lang w:eastAsia="zh-CN" w:bidi="hi-IN"/>
        </w:rPr>
        <w:t xml:space="preserve">§ 30 odst. 3 písm. a) a </w:t>
      </w:r>
      <w:r>
        <w:rPr>
          <w:rFonts w:ascii="Times New Roman" w:eastAsia="NSimSun" w:hAnsi="Times New Roman" w:cs="Times New Roman"/>
          <w:color w:val="000000"/>
          <w:kern w:val="3"/>
          <w:lang w:eastAsia="zh-CN" w:bidi="hi-IN"/>
        </w:rPr>
        <w:t>§ 34a odst. 2 zákona č. 283/2021 Sb., stavební zákon, ve znění pozdějších předpisů, tvo</w:t>
      </w:r>
      <w:r>
        <w:rPr>
          <w:rFonts w:ascii="TimesNewRoman" w:eastAsia="Times New Roman" w:hAnsi="TimesNewRoman" w:cs="TimesNewRoman"/>
          <w:color w:val="000000"/>
          <w:kern w:val="3"/>
          <w:lang w:eastAsia="zh-CN" w:bidi="hi-IN"/>
        </w:rPr>
        <w:t>ř</w:t>
      </w:r>
      <w:r>
        <w:rPr>
          <w:rFonts w:ascii="Times New Roman" w:eastAsia="NSimSun" w:hAnsi="Times New Roman" w:cs="Times New Roman"/>
          <w:color w:val="000000"/>
          <w:kern w:val="3"/>
          <w:lang w:eastAsia="zh-CN" w:bidi="hi-IN"/>
        </w:rPr>
        <w:t xml:space="preserve">í územní obvody následujících obcí: </w:t>
      </w:r>
      <w:r w:rsidRPr="000F470F">
        <w:rPr>
          <w:rStyle w:val="Siln"/>
          <w:rFonts w:ascii="Times New Roman" w:hAnsi="Times New Roman" w:cs="Times New Roman"/>
          <w:b w:val="0"/>
          <w:bCs w:val="0"/>
        </w:rPr>
        <w:t>Babylon, Bělá nad Radbuzou, Česká Kubice, Díly, Domažlice, Drahotín, Draženov, Hora Svatého Václava, Hostouň, Hradiště, Hvožďany, Chocomyšl, Chodov, Chodská Lhota, Chrastavice, Kanice, Kaničky, Kdyně, Klenčí pod Čerchovem, Koloveč, Kout na Šumavě, Libkov, Loučim, Luženičky, Mezholezy (dříve okres Domažlice), Milavče, Mnichov, Mrákov, Mutěnín, Nemanice, Němčice, Nevolice, Nová Ves, Nový Kramolín, Otov, Pařezov, Pasečnice, Pec, Pelechy, Poběžovice, Pocinovice, Postřekov, Rybník, Spáňov, Srbice, Stráž, Tlumačov, Trhanov, Úboč, Újezd, Únějovice, Úsilov, Vlkanov, Všepadly, Všeruby, Zahořany, Ždánov.</w:t>
      </w:r>
    </w:p>
    <w:p w14:paraId="497B615D" w14:textId="77777777" w:rsidR="009F6D91" w:rsidRDefault="009F6D91" w:rsidP="009F6D91">
      <w:pPr>
        <w:suppressAutoHyphens/>
        <w:autoSpaceDE w:val="0"/>
        <w:autoSpaceDN w:val="0"/>
        <w:spacing w:after="0" w:line="240" w:lineRule="auto"/>
        <w:jc w:val="both"/>
        <w:rPr>
          <w:rFonts w:ascii="Times New Roman" w:eastAsia="NSimSun" w:hAnsi="Times New Roman" w:cs="Times New Roman"/>
          <w:b/>
          <w:bCs/>
          <w:color w:val="000000"/>
          <w:kern w:val="3"/>
          <w:lang w:eastAsia="zh-CN" w:bidi="hi-IN"/>
        </w:rPr>
      </w:pPr>
    </w:p>
    <w:p w14:paraId="1D52FDC9" w14:textId="4C591AFF" w:rsidR="009F6D91" w:rsidRDefault="009F6D91" w:rsidP="009F6D91">
      <w:pPr>
        <w:suppressAutoHyphens/>
        <w:autoSpaceDE w:val="0"/>
        <w:autoSpaceDN w:val="0"/>
        <w:spacing w:after="0" w:line="240" w:lineRule="auto"/>
        <w:jc w:val="both"/>
        <w:rPr>
          <w:rFonts w:ascii="Times New Roman" w:eastAsia="NSimSun" w:hAnsi="Times New Roman" w:cs="Times New Roman"/>
          <w:b/>
          <w:bCs/>
          <w:color w:val="000000"/>
          <w:kern w:val="3"/>
          <w:lang w:eastAsia="zh-CN" w:bidi="hi-IN"/>
        </w:rPr>
      </w:pPr>
      <w:r>
        <w:rPr>
          <w:rFonts w:ascii="Times New Roman" w:eastAsia="NSimSun" w:hAnsi="Times New Roman" w:cs="Times New Roman"/>
          <w:b/>
          <w:bCs/>
          <w:color w:val="000000"/>
          <w:kern w:val="3"/>
          <w:lang w:eastAsia="zh-CN" w:bidi="hi-IN"/>
        </w:rPr>
        <w:t>V období od 01.01.202</w:t>
      </w:r>
      <w:r>
        <w:rPr>
          <w:rFonts w:ascii="Times New Roman" w:eastAsia="NSimSun" w:hAnsi="Times New Roman" w:cs="Times New Roman"/>
          <w:b/>
          <w:bCs/>
          <w:color w:val="000000"/>
          <w:kern w:val="3"/>
          <w:lang w:eastAsia="zh-CN" w:bidi="hi-IN"/>
        </w:rPr>
        <w:t>5</w:t>
      </w:r>
      <w:r>
        <w:rPr>
          <w:rFonts w:ascii="Times New Roman" w:eastAsia="NSimSun" w:hAnsi="Times New Roman" w:cs="Times New Roman"/>
          <w:b/>
          <w:bCs/>
          <w:color w:val="000000"/>
          <w:kern w:val="3"/>
          <w:lang w:eastAsia="zh-CN" w:bidi="hi-IN"/>
        </w:rPr>
        <w:t xml:space="preserve"> do 31.12.202 </w:t>
      </w:r>
      <w:r>
        <w:rPr>
          <w:rFonts w:ascii="Times New Roman" w:eastAsia="NSimSun" w:hAnsi="Times New Roman" w:cs="Times New Roman"/>
          <w:b/>
          <w:bCs/>
          <w:color w:val="000000"/>
          <w:kern w:val="3"/>
          <w:lang w:eastAsia="zh-CN" w:bidi="hi-IN"/>
        </w:rPr>
        <w:t>ne</w:t>
      </w:r>
      <w:r>
        <w:rPr>
          <w:rFonts w:ascii="Times New Roman" w:eastAsia="NSimSun" w:hAnsi="Times New Roman" w:cs="Times New Roman"/>
          <w:b/>
          <w:bCs/>
          <w:color w:val="000000"/>
          <w:kern w:val="3"/>
          <w:lang w:eastAsia="zh-CN" w:bidi="hi-IN"/>
        </w:rPr>
        <w:t>byl</w:t>
      </w:r>
      <w:r>
        <w:rPr>
          <w:rFonts w:ascii="Times New Roman" w:eastAsia="NSimSun" w:hAnsi="Times New Roman" w:cs="Times New Roman"/>
          <w:b/>
          <w:bCs/>
          <w:color w:val="000000"/>
          <w:kern w:val="3"/>
          <w:lang w:eastAsia="zh-CN" w:bidi="hi-IN"/>
        </w:rPr>
        <w:t>a</w:t>
      </w:r>
      <w:r>
        <w:rPr>
          <w:rFonts w:ascii="Times New Roman" w:eastAsia="NSimSun" w:hAnsi="Times New Roman" w:cs="Times New Roman"/>
          <w:b/>
          <w:bCs/>
          <w:color w:val="000000"/>
          <w:kern w:val="3"/>
          <w:lang w:eastAsia="zh-CN" w:bidi="hi-IN"/>
        </w:rPr>
        <w:t xml:space="preserve"> proveden</w:t>
      </w:r>
      <w:r>
        <w:rPr>
          <w:rFonts w:ascii="Times New Roman" w:eastAsia="NSimSun" w:hAnsi="Times New Roman" w:cs="Times New Roman"/>
          <w:b/>
          <w:bCs/>
          <w:color w:val="000000"/>
          <w:kern w:val="3"/>
          <w:lang w:eastAsia="zh-CN" w:bidi="hi-IN"/>
        </w:rPr>
        <w:t>a</w:t>
      </w:r>
      <w:r>
        <w:rPr>
          <w:rFonts w:ascii="Times New Roman" w:eastAsia="NSimSun" w:hAnsi="Times New Roman" w:cs="Times New Roman"/>
          <w:b/>
          <w:bCs/>
          <w:color w:val="000000"/>
          <w:kern w:val="3"/>
          <w:lang w:eastAsia="zh-CN" w:bidi="hi-IN"/>
        </w:rPr>
        <w:t xml:space="preserve"> M</w:t>
      </w:r>
      <w:r>
        <w:rPr>
          <w:rFonts w:ascii="TimesNewRoman,Bold" w:eastAsia="Times New Roman" w:hAnsi="TimesNewRoman,Bold" w:cs="TimesNewRoman,Bold"/>
          <w:b/>
          <w:bCs/>
          <w:color w:val="000000"/>
          <w:kern w:val="3"/>
          <w:lang w:eastAsia="zh-CN" w:bidi="hi-IN"/>
        </w:rPr>
        <w:t>ě</w:t>
      </w:r>
      <w:r>
        <w:rPr>
          <w:rFonts w:ascii="Times New Roman" w:eastAsia="NSimSun" w:hAnsi="Times New Roman" w:cs="Times New Roman"/>
          <w:b/>
          <w:bCs/>
          <w:color w:val="000000"/>
          <w:kern w:val="3"/>
          <w:lang w:eastAsia="zh-CN" w:bidi="hi-IN"/>
        </w:rPr>
        <w:t>stským ú</w:t>
      </w:r>
      <w:r>
        <w:rPr>
          <w:rFonts w:ascii="TimesNewRoman,Bold" w:eastAsia="Times New Roman" w:hAnsi="TimesNewRoman,Bold" w:cs="TimesNewRoman,Bold"/>
          <w:b/>
          <w:bCs/>
          <w:color w:val="000000"/>
          <w:kern w:val="3"/>
          <w:lang w:eastAsia="zh-CN" w:bidi="hi-IN"/>
        </w:rPr>
        <w:t>ř</w:t>
      </w:r>
      <w:r>
        <w:rPr>
          <w:rFonts w:ascii="Times New Roman" w:eastAsia="NSimSun" w:hAnsi="Times New Roman" w:cs="Times New Roman"/>
          <w:b/>
          <w:bCs/>
          <w:color w:val="000000"/>
          <w:kern w:val="3"/>
          <w:lang w:eastAsia="zh-CN" w:bidi="hi-IN"/>
        </w:rPr>
        <w:t>adem Domažlice, odborem výstavby a územního plánování, žádná kontrola podle kontrolního řádu na žádost orgánu pomoci v hmotné nouzi.</w:t>
      </w:r>
    </w:p>
    <w:p w14:paraId="13DEC90F" w14:textId="77777777" w:rsidR="009F6D91" w:rsidRDefault="009F6D91" w:rsidP="009F6D91">
      <w:pPr>
        <w:suppressAutoHyphens/>
        <w:autoSpaceDE w:val="0"/>
        <w:autoSpaceDN w:val="0"/>
        <w:spacing w:after="0" w:line="240" w:lineRule="auto"/>
        <w:jc w:val="both"/>
        <w:rPr>
          <w:rFonts w:ascii="Times New Roman" w:eastAsia="NSimSun" w:hAnsi="Times New Roman" w:cs="Times New Roman"/>
          <w:b/>
          <w:bCs/>
          <w:color w:val="000000"/>
          <w:kern w:val="3"/>
          <w:lang w:eastAsia="zh-CN" w:bidi="hi-IN"/>
        </w:rPr>
      </w:pPr>
    </w:p>
    <w:p w14:paraId="64D41166" w14:textId="17B39364" w:rsidR="009F6D91" w:rsidRDefault="009F6D91" w:rsidP="009F6D91">
      <w:pPr>
        <w:suppressAutoHyphens/>
        <w:autoSpaceDE w:val="0"/>
        <w:autoSpaceDN w:val="0"/>
        <w:spacing w:after="0" w:line="240" w:lineRule="auto"/>
        <w:jc w:val="both"/>
        <w:rPr>
          <w:rFonts w:ascii="Arial" w:eastAsia="Times New Roman" w:hAnsi="Arial" w:cs="Arial"/>
          <w:color w:val="000000"/>
          <w:kern w:val="3"/>
          <w:lang w:eastAsia="zh-CN" w:bidi="hi-IN"/>
        </w:rPr>
      </w:pPr>
      <w:r>
        <w:rPr>
          <w:rFonts w:ascii="Times New Roman" w:eastAsia="NSimSun" w:hAnsi="Times New Roman" w:cs="Times New Roman"/>
          <w:b/>
          <w:bCs/>
          <w:color w:val="000000"/>
          <w:kern w:val="3"/>
          <w:lang w:eastAsia="zh-CN" w:bidi="hi-IN"/>
        </w:rPr>
        <w:t>V období od 01.0</w:t>
      </w:r>
      <w:r>
        <w:rPr>
          <w:rFonts w:ascii="Times New Roman" w:eastAsia="NSimSun" w:hAnsi="Times New Roman" w:cs="Times New Roman"/>
          <w:b/>
          <w:bCs/>
          <w:color w:val="000000"/>
          <w:kern w:val="3"/>
          <w:lang w:eastAsia="zh-CN" w:bidi="hi-IN"/>
        </w:rPr>
        <w:t>1</w:t>
      </w:r>
      <w:r>
        <w:rPr>
          <w:rFonts w:ascii="Times New Roman" w:eastAsia="NSimSun" w:hAnsi="Times New Roman" w:cs="Times New Roman"/>
          <w:b/>
          <w:bCs/>
          <w:color w:val="000000"/>
          <w:kern w:val="3"/>
          <w:lang w:eastAsia="zh-CN" w:bidi="hi-IN"/>
        </w:rPr>
        <w:t>.202</w:t>
      </w:r>
      <w:r>
        <w:rPr>
          <w:rFonts w:ascii="Times New Roman" w:eastAsia="NSimSun" w:hAnsi="Times New Roman" w:cs="Times New Roman"/>
          <w:b/>
          <w:bCs/>
          <w:color w:val="000000"/>
          <w:kern w:val="3"/>
          <w:lang w:eastAsia="zh-CN" w:bidi="hi-IN"/>
        </w:rPr>
        <w:t>5</w:t>
      </w:r>
      <w:r>
        <w:rPr>
          <w:rFonts w:ascii="Times New Roman" w:eastAsia="NSimSun" w:hAnsi="Times New Roman" w:cs="Times New Roman"/>
          <w:b/>
          <w:bCs/>
          <w:color w:val="000000"/>
          <w:kern w:val="3"/>
          <w:lang w:eastAsia="zh-CN" w:bidi="hi-IN"/>
        </w:rPr>
        <w:t xml:space="preserve"> do 31.12.202</w:t>
      </w:r>
      <w:r>
        <w:rPr>
          <w:rFonts w:ascii="Times New Roman" w:eastAsia="NSimSun" w:hAnsi="Times New Roman" w:cs="Times New Roman"/>
          <w:b/>
          <w:bCs/>
          <w:color w:val="000000"/>
          <w:kern w:val="3"/>
          <w:lang w:eastAsia="zh-CN" w:bidi="hi-IN"/>
        </w:rPr>
        <w:t>5</w:t>
      </w:r>
      <w:r>
        <w:rPr>
          <w:rFonts w:ascii="Times New Roman" w:eastAsia="NSimSun" w:hAnsi="Times New Roman" w:cs="Times New Roman"/>
          <w:b/>
          <w:bCs/>
          <w:color w:val="000000"/>
          <w:kern w:val="3"/>
          <w:lang w:eastAsia="zh-CN" w:bidi="hi-IN"/>
        </w:rPr>
        <w:t xml:space="preserve"> byl</w:t>
      </w:r>
      <w:r>
        <w:rPr>
          <w:rFonts w:ascii="Times New Roman" w:eastAsia="NSimSun" w:hAnsi="Times New Roman" w:cs="Times New Roman"/>
          <w:b/>
          <w:bCs/>
          <w:color w:val="000000"/>
          <w:kern w:val="3"/>
          <w:lang w:eastAsia="zh-CN" w:bidi="hi-IN"/>
        </w:rPr>
        <w:t>o</w:t>
      </w:r>
      <w:r>
        <w:rPr>
          <w:rFonts w:ascii="Times New Roman" w:eastAsia="NSimSun" w:hAnsi="Times New Roman" w:cs="Times New Roman"/>
          <w:b/>
          <w:bCs/>
          <w:color w:val="000000"/>
          <w:kern w:val="3"/>
          <w:lang w:eastAsia="zh-CN" w:bidi="hi-IN"/>
        </w:rPr>
        <w:t xml:space="preserve"> proveden</w:t>
      </w:r>
      <w:r>
        <w:rPr>
          <w:rFonts w:ascii="Times New Roman" w:eastAsia="NSimSun" w:hAnsi="Times New Roman" w:cs="Times New Roman"/>
          <w:b/>
          <w:bCs/>
          <w:color w:val="000000"/>
          <w:kern w:val="3"/>
          <w:lang w:eastAsia="zh-CN" w:bidi="hi-IN"/>
        </w:rPr>
        <w:t xml:space="preserve">o </w:t>
      </w:r>
      <w:r>
        <w:rPr>
          <w:rFonts w:ascii="Times New Roman" w:eastAsia="NSimSun" w:hAnsi="Times New Roman" w:cs="Times New Roman"/>
          <w:b/>
          <w:bCs/>
          <w:color w:val="000000"/>
          <w:kern w:val="3"/>
          <w:lang w:eastAsia="zh-CN" w:bidi="hi-IN"/>
        </w:rPr>
        <w:t>M</w:t>
      </w:r>
      <w:r>
        <w:rPr>
          <w:rFonts w:ascii="TimesNewRoman,Bold" w:eastAsia="Times New Roman" w:hAnsi="TimesNewRoman,Bold" w:cs="TimesNewRoman,Bold"/>
          <w:b/>
          <w:bCs/>
          <w:color w:val="000000"/>
          <w:kern w:val="3"/>
          <w:lang w:eastAsia="zh-CN" w:bidi="hi-IN"/>
        </w:rPr>
        <w:t>ě</w:t>
      </w:r>
      <w:r>
        <w:rPr>
          <w:rFonts w:ascii="Times New Roman" w:eastAsia="NSimSun" w:hAnsi="Times New Roman" w:cs="Times New Roman"/>
          <w:b/>
          <w:bCs/>
          <w:color w:val="000000"/>
          <w:kern w:val="3"/>
          <w:lang w:eastAsia="zh-CN" w:bidi="hi-IN"/>
        </w:rPr>
        <w:t>stským ú</w:t>
      </w:r>
      <w:r>
        <w:rPr>
          <w:rFonts w:ascii="TimesNewRoman,Bold" w:eastAsia="Times New Roman" w:hAnsi="TimesNewRoman,Bold" w:cs="TimesNewRoman,Bold"/>
          <w:b/>
          <w:bCs/>
          <w:color w:val="000000"/>
          <w:kern w:val="3"/>
          <w:lang w:eastAsia="zh-CN" w:bidi="hi-IN"/>
        </w:rPr>
        <w:t>ř</w:t>
      </w:r>
      <w:r>
        <w:rPr>
          <w:rFonts w:ascii="Times New Roman" w:eastAsia="NSimSun" w:hAnsi="Times New Roman" w:cs="Times New Roman"/>
          <w:b/>
          <w:bCs/>
          <w:color w:val="000000"/>
          <w:kern w:val="3"/>
          <w:lang w:eastAsia="zh-CN" w:bidi="hi-IN"/>
        </w:rPr>
        <w:t xml:space="preserve">adem Domažlice, odborem výstavby a územního plánování, jako obecním stavebním úřadem </w:t>
      </w:r>
      <w:r>
        <w:rPr>
          <w:rFonts w:ascii="Times New Roman" w:eastAsia="NSimSun" w:hAnsi="Times New Roman" w:cs="Times New Roman"/>
          <w:b/>
          <w:bCs/>
          <w:color w:val="000000"/>
          <w:kern w:val="3"/>
          <w:lang w:eastAsia="zh-CN" w:bidi="hi-IN"/>
        </w:rPr>
        <w:t>10</w:t>
      </w:r>
      <w:r>
        <w:rPr>
          <w:rFonts w:ascii="Times New Roman" w:eastAsia="NSimSun" w:hAnsi="Times New Roman" w:cs="Times New Roman"/>
          <w:b/>
          <w:bCs/>
          <w:color w:val="000000"/>
          <w:kern w:val="3"/>
          <w:lang w:eastAsia="zh-CN" w:bidi="hi-IN"/>
        </w:rPr>
        <w:t xml:space="preserve"> kontrol. </w:t>
      </w:r>
    </w:p>
    <w:p w14:paraId="36AC64CD" w14:textId="77777777" w:rsidR="009F6D91" w:rsidRDefault="009F6D91" w:rsidP="009F6D91">
      <w:pPr>
        <w:suppressAutoHyphens/>
        <w:autoSpaceDE w:val="0"/>
        <w:autoSpaceDN w:val="0"/>
        <w:spacing w:after="0" w:line="240" w:lineRule="auto"/>
        <w:jc w:val="both"/>
        <w:rPr>
          <w:rFonts w:ascii="Times New Roman" w:eastAsia="NSimSun" w:hAnsi="Times New Roman" w:cs="Times New Roman"/>
          <w:color w:val="000000"/>
          <w:kern w:val="3"/>
          <w:lang w:eastAsia="zh-CN" w:bidi="hi-IN"/>
        </w:rPr>
      </w:pPr>
    </w:p>
    <w:p w14:paraId="0EA3D1C9" w14:textId="77777777" w:rsidR="009F6D91" w:rsidRDefault="009F6D91" w:rsidP="009F6D91">
      <w:pPr>
        <w:suppressAutoHyphens/>
        <w:autoSpaceDE w:val="0"/>
        <w:autoSpaceDN w:val="0"/>
        <w:spacing w:after="0" w:line="240" w:lineRule="auto"/>
        <w:rPr>
          <w:rFonts w:ascii="Times New Roman" w:eastAsia="NSimSun" w:hAnsi="Times New Roman" w:cs="Times New Roman"/>
          <w:b/>
          <w:bCs/>
          <w:color w:val="000000"/>
          <w:kern w:val="3"/>
          <w:lang w:eastAsia="zh-CN" w:bidi="hi-IN"/>
        </w:rPr>
      </w:pPr>
    </w:p>
    <w:p w14:paraId="3DB3C02C" w14:textId="77777777" w:rsidR="009F6D91" w:rsidRDefault="009F6D91" w:rsidP="009F6D91">
      <w:pPr>
        <w:suppressAutoHyphens/>
        <w:autoSpaceDE w:val="0"/>
        <w:autoSpaceDN w:val="0"/>
        <w:spacing w:after="0" w:line="240" w:lineRule="auto"/>
        <w:rPr>
          <w:rFonts w:ascii="Times New Roman" w:eastAsia="NSimSun" w:hAnsi="Times New Roman" w:cs="Times New Roman"/>
          <w:b/>
          <w:bCs/>
          <w:color w:val="000000"/>
          <w:kern w:val="3"/>
          <w:lang w:eastAsia="zh-CN" w:bidi="hi-IN"/>
        </w:rPr>
      </w:pPr>
      <w:r>
        <w:rPr>
          <w:rFonts w:ascii="Times New Roman" w:eastAsia="NSimSun" w:hAnsi="Times New Roman" w:cs="Times New Roman"/>
          <w:b/>
          <w:bCs/>
          <w:color w:val="000000"/>
          <w:kern w:val="3"/>
          <w:lang w:eastAsia="zh-CN" w:bidi="hi-IN"/>
        </w:rPr>
        <w:t>Ing. Ivana Marie Sladká</w:t>
      </w:r>
    </w:p>
    <w:p w14:paraId="33E01BA5" w14:textId="77777777" w:rsidR="009F6D91" w:rsidRDefault="009F6D91" w:rsidP="009F6D91">
      <w:pPr>
        <w:suppressAutoHyphens/>
        <w:autoSpaceDN w:val="0"/>
        <w:spacing w:after="0" w:line="240" w:lineRule="auto"/>
        <w:rPr>
          <w:rFonts w:ascii="Liberation Serif" w:eastAsia="NSimSun" w:hAnsi="Liberation Serif" w:cs="Lucida Sans"/>
          <w:kern w:val="3"/>
          <w:sz w:val="24"/>
          <w:szCs w:val="24"/>
          <w:lang w:eastAsia="zh-CN" w:bidi="hi-IN"/>
        </w:rPr>
      </w:pPr>
      <w:r>
        <w:rPr>
          <w:rFonts w:ascii="Times New Roman" w:eastAsia="NSimSun" w:hAnsi="Times New Roman" w:cs="Times New Roman"/>
          <w:color w:val="000000"/>
          <w:lang w:eastAsia="zh-CN" w:bidi="hi-IN"/>
        </w:rPr>
        <w:t>vedoucí odboru výstavby</w:t>
      </w:r>
    </w:p>
    <w:p w14:paraId="65BFB373" w14:textId="77777777" w:rsidR="009F6D91" w:rsidRDefault="009F6D91"/>
    <w:sectPr w:rsidR="009F6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91"/>
    <w:rsid w:val="00013D22"/>
    <w:rsid w:val="000F470F"/>
    <w:rsid w:val="005D2278"/>
    <w:rsid w:val="009F6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965B1"/>
  <w15:chartTrackingRefBased/>
  <w15:docId w15:val="{B0A0939A-8832-4F7F-8570-91175B30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6D91"/>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9F6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55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427</Words>
  <Characters>2523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Sladká</dc:creator>
  <cp:keywords/>
  <dc:description/>
  <cp:lastModifiedBy>Ivana Sladká</cp:lastModifiedBy>
  <cp:revision>2</cp:revision>
  <cp:lastPrinted>2026-02-25T13:09:00Z</cp:lastPrinted>
  <dcterms:created xsi:type="dcterms:W3CDTF">2026-02-25T12:44:00Z</dcterms:created>
  <dcterms:modified xsi:type="dcterms:W3CDTF">2026-02-25T13:19:00Z</dcterms:modified>
</cp:coreProperties>
</file>